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A4F27" w14:textId="2AD196C7" w:rsidR="009F79EA" w:rsidRPr="00C77DFB" w:rsidRDefault="009F79EA" w:rsidP="001F5609">
      <w:pPr>
        <w:pStyle w:val="02DESCRIPTION"/>
        <w:outlineLvl w:val="0"/>
      </w:pPr>
      <w:r w:rsidRPr="00C77DFB">
        <w:t xml:space="preserve">NEC3 </w:t>
      </w:r>
      <w:r>
        <w:t>engineering and construction contract</w:t>
      </w:r>
      <w:r w:rsidRPr="00C77DFB">
        <w:t xml:space="preserve"> (</w:t>
      </w:r>
      <w:r>
        <w:t>EC</w:t>
      </w:r>
      <w:r w:rsidRPr="00C77DFB">
        <w:t>C)</w:t>
      </w:r>
    </w:p>
    <w:p w14:paraId="2B8B6A67" w14:textId="77777777" w:rsidR="009F79EA" w:rsidRPr="00C77DFB" w:rsidRDefault="009F79EA" w:rsidP="001F5609">
      <w:pPr>
        <w:pStyle w:val="02DESCRIPTION"/>
        <w:outlineLvl w:val="0"/>
      </w:pPr>
      <w:r>
        <w:t>Works Information</w:t>
      </w:r>
    </w:p>
    <w:p w14:paraId="1E7DC617" w14:textId="77777777" w:rsidR="009F79EA" w:rsidRPr="00344175" w:rsidRDefault="009F79EA" w:rsidP="001F5609">
      <w:pPr>
        <w:pStyle w:val="04HEADING2"/>
        <w:outlineLvl w:val="0"/>
      </w:pPr>
      <w:bookmarkStart w:id="0" w:name="_Toc237788518"/>
      <w:bookmarkStart w:id="1" w:name="_Toc243909138"/>
      <w:r>
        <w:t xml:space="preserve">Project / </w:t>
      </w:r>
      <w:r w:rsidR="004D7FEE">
        <w:t>C</w:t>
      </w:r>
      <w:r>
        <w:t xml:space="preserve">ontract </w:t>
      </w:r>
      <w:r w:rsidR="00EA7F9A">
        <w:t>i</w:t>
      </w:r>
      <w:r w:rsidRPr="00344175">
        <w:t>nformation</w:t>
      </w:r>
    </w:p>
    <w:tbl>
      <w:tblPr>
        <w:tblW w:w="0" w:type="auto"/>
        <w:tblInd w:w="108"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Layout w:type="fixed"/>
        <w:tblLook w:val="0000" w:firstRow="0" w:lastRow="0" w:firstColumn="0" w:lastColumn="0" w:noHBand="0" w:noVBand="0"/>
      </w:tblPr>
      <w:tblGrid>
        <w:gridCol w:w="2880"/>
        <w:gridCol w:w="5342"/>
      </w:tblGrid>
      <w:tr w:rsidR="009F79EA" w:rsidRPr="00B2470C" w14:paraId="714225E5" w14:textId="77777777" w:rsidTr="000363F5">
        <w:trPr>
          <w:trHeight w:val="567"/>
        </w:trPr>
        <w:tc>
          <w:tcPr>
            <w:tcW w:w="2880" w:type="dxa"/>
            <w:shd w:val="clear" w:color="auto" w:fill="DEE9F3"/>
          </w:tcPr>
          <w:p w14:paraId="5A251D92" w14:textId="651D9550" w:rsidR="009F79EA" w:rsidRPr="00B2470C" w:rsidRDefault="009F79EA" w:rsidP="000363F5">
            <w:pPr>
              <w:pStyle w:val="08BODYCOPYBLUE"/>
            </w:pPr>
            <w:r w:rsidRPr="00B2470C">
              <w:t xml:space="preserve">Project </w:t>
            </w:r>
            <w:r w:rsidR="00772DFC">
              <w:t>N</w:t>
            </w:r>
            <w:r w:rsidRPr="00B2470C">
              <w:t>ame</w:t>
            </w:r>
          </w:p>
        </w:tc>
        <w:tc>
          <w:tcPr>
            <w:tcW w:w="5342" w:type="dxa"/>
          </w:tcPr>
          <w:p w14:paraId="3118D7B9" w14:textId="77777777" w:rsidR="00D17CB0" w:rsidRDefault="00DF13C6" w:rsidP="000363F5">
            <w:pPr>
              <w:pStyle w:val="08BODYCOPYBLUE"/>
            </w:pPr>
            <w:r>
              <w:t>Isles of Scilly Dune &amp; Flood Defence Scheme</w:t>
            </w:r>
            <w:r w:rsidR="0096146A">
              <w:t>-</w:t>
            </w:r>
          </w:p>
          <w:p w14:paraId="5CEC533D" w14:textId="2118953F" w:rsidR="009F79EA" w:rsidRPr="00B2470C" w:rsidRDefault="0096146A" w:rsidP="000363F5">
            <w:pPr>
              <w:pStyle w:val="08BODYCOPYBLUE"/>
            </w:pPr>
            <w:r>
              <w:t>Porth</w:t>
            </w:r>
            <w:r w:rsidR="00A270D7">
              <w:t xml:space="preserve"> </w:t>
            </w:r>
            <w:r w:rsidR="00301C21">
              <w:t>Hellick</w:t>
            </w:r>
          </w:p>
        </w:tc>
      </w:tr>
      <w:tr w:rsidR="009F79EA" w:rsidRPr="00B2470C" w14:paraId="5FF976C6" w14:textId="77777777" w:rsidTr="000363F5">
        <w:trPr>
          <w:trHeight w:val="567"/>
        </w:trPr>
        <w:tc>
          <w:tcPr>
            <w:tcW w:w="2880" w:type="dxa"/>
            <w:shd w:val="clear" w:color="auto" w:fill="DEE9F3"/>
          </w:tcPr>
          <w:p w14:paraId="11B4C120" w14:textId="56856CF2" w:rsidR="009F79EA" w:rsidRPr="00B2470C" w:rsidRDefault="009F79EA" w:rsidP="000259BD">
            <w:pPr>
              <w:pStyle w:val="08BODYCOPYBLUE"/>
            </w:pPr>
            <w:r w:rsidRPr="00B2470C">
              <w:t xml:space="preserve">Project </w:t>
            </w:r>
            <w:r w:rsidR="00772DFC">
              <w:t>R</w:t>
            </w:r>
            <w:r w:rsidRPr="00B2470C">
              <w:t>eference</w:t>
            </w:r>
          </w:p>
        </w:tc>
        <w:tc>
          <w:tcPr>
            <w:tcW w:w="5342" w:type="dxa"/>
          </w:tcPr>
          <w:p w14:paraId="5E6190B6" w14:textId="6C0887DB" w:rsidR="009F79EA" w:rsidRPr="00B2470C" w:rsidRDefault="001B56D1" w:rsidP="00F23469">
            <w:pPr>
              <w:pStyle w:val="08BODYCOPYBLUE"/>
            </w:pPr>
            <w:r>
              <w:t>Adaptive Scilly</w:t>
            </w:r>
          </w:p>
        </w:tc>
      </w:tr>
      <w:tr w:rsidR="009F79EA" w:rsidRPr="00B2470C" w14:paraId="049355D8" w14:textId="77777777" w:rsidTr="000363F5">
        <w:trPr>
          <w:trHeight w:val="567"/>
        </w:trPr>
        <w:tc>
          <w:tcPr>
            <w:tcW w:w="2880" w:type="dxa"/>
            <w:shd w:val="clear" w:color="auto" w:fill="DEE9F3"/>
          </w:tcPr>
          <w:p w14:paraId="004E6FE9" w14:textId="57B1612B" w:rsidR="009F79EA" w:rsidRPr="00B2470C" w:rsidRDefault="009F79EA" w:rsidP="000363F5">
            <w:pPr>
              <w:pStyle w:val="08BODYCOPYBLUE"/>
            </w:pPr>
            <w:r w:rsidRPr="00B2470C">
              <w:t xml:space="preserve">Contract </w:t>
            </w:r>
            <w:r w:rsidR="00772DFC">
              <w:t>R</w:t>
            </w:r>
            <w:r w:rsidRPr="00B2470C">
              <w:t>eference</w:t>
            </w:r>
          </w:p>
        </w:tc>
        <w:tc>
          <w:tcPr>
            <w:tcW w:w="5342" w:type="dxa"/>
          </w:tcPr>
          <w:p w14:paraId="5C27F949" w14:textId="03E0EBD8" w:rsidR="009F79EA" w:rsidRPr="00B2470C" w:rsidRDefault="0096146A" w:rsidP="000363F5">
            <w:pPr>
              <w:pStyle w:val="08BODYCOPYBLUE"/>
            </w:pPr>
            <w:r w:rsidRPr="0096146A">
              <w:rPr>
                <w:highlight w:val="yellow"/>
              </w:rPr>
              <w:t>CIoS to advise</w:t>
            </w:r>
          </w:p>
        </w:tc>
      </w:tr>
      <w:tr w:rsidR="009F79EA" w:rsidRPr="00B2470C" w14:paraId="119EC03D" w14:textId="77777777" w:rsidTr="000363F5">
        <w:trPr>
          <w:trHeight w:val="567"/>
        </w:trPr>
        <w:tc>
          <w:tcPr>
            <w:tcW w:w="2880" w:type="dxa"/>
            <w:shd w:val="clear" w:color="auto" w:fill="DEE9F3"/>
          </w:tcPr>
          <w:p w14:paraId="2350E5AF" w14:textId="77777777" w:rsidR="009F79EA" w:rsidRPr="00B2470C" w:rsidRDefault="009F79EA" w:rsidP="000363F5">
            <w:pPr>
              <w:pStyle w:val="08BODYCOPYBLUE"/>
            </w:pPr>
            <w:r w:rsidRPr="00B2470C">
              <w:t>Date</w:t>
            </w:r>
          </w:p>
        </w:tc>
        <w:tc>
          <w:tcPr>
            <w:tcW w:w="5342" w:type="dxa"/>
          </w:tcPr>
          <w:p w14:paraId="71883679" w14:textId="56D0982F" w:rsidR="009F79EA" w:rsidRPr="00B2470C" w:rsidRDefault="001C080E" w:rsidP="000259BD">
            <w:pPr>
              <w:pStyle w:val="08BODYCOPYBLUE"/>
            </w:pPr>
            <w:r>
              <w:t>3</w:t>
            </w:r>
            <w:r w:rsidR="00E50B75">
              <w:t xml:space="preserve">0 </w:t>
            </w:r>
            <w:r>
              <w:t xml:space="preserve">September </w:t>
            </w:r>
            <w:r w:rsidR="00E50B75">
              <w:t>2021</w:t>
            </w:r>
          </w:p>
        </w:tc>
      </w:tr>
      <w:tr w:rsidR="009F79EA" w:rsidRPr="00B2470C" w14:paraId="057E549C" w14:textId="77777777" w:rsidTr="000363F5">
        <w:trPr>
          <w:trHeight w:val="567"/>
        </w:trPr>
        <w:tc>
          <w:tcPr>
            <w:tcW w:w="2880" w:type="dxa"/>
            <w:shd w:val="clear" w:color="auto" w:fill="DEE9F3"/>
          </w:tcPr>
          <w:p w14:paraId="12419671" w14:textId="4AE9A5FB" w:rsidR="009F79EA" w:rsidRPr="00B2470C" w:rsidRDefault="009F79EA" w:rsidP="000363F5">
            <w:pPr>
              <w:pStyle w:val="08BODYCOPYBLUE"/>
            </w:pPr>
            <w:r w:rsidRPr="00B2470C">
              <w:t xml:space="preserve">Version </w:t>
            </w:r>
            <w:r w:rsidR="00772DFC">
              <w:t>N</w:t>
            </w:r>
            <w:r w:rsidRPr="00B2470C">
              <w:t>umber</w:t>
            </w:r>
          </w:p>
        </w:tc>
        <w:tc>
          <w:tcPr>
            <w:tcW w:w="5342" w:type="dxa"/>
          </w:tcPr>
          <w:p w14:paraId="79351BF4" w14:textId="4D1CB54F" w:rsidR="009F79EA" w:rsidRPr="00B2470C" w:rsidRDefault="001C080E" w:rsidP="000363F5">
            <w:pPr>
              <w:pStyle w:val="08BODYCOPYBLUE"/>
            </w:pPr>
            <w:r>
              <w:t>P4</w:t>
            </w:r>
          </w:p>
        </w:tc>
      </w:tr>
      <w:tr w:rsidR="009F79EA" w:rsidRPr="00B2470C" w14:paraId="4B1D464B" w14:textId="77777777" w:rsidTr="000363F5">
        <w:trPr>
          <w:trHeight w:val="567"/>
        </w:trPr>
        <w:tc>
          <w:tcPr>
            <w:tcW w:w="2880" w:type="dxa"/>
            <w:tcBorders>
              <w:bottom w:val="single" w:sz="6" w:space="0" w:color="C0C0C0"/>
            </w:tcBorders>
            <w:shd w:val="clear" w:color="auto" w:fill="DEE9F3"/>
          </w:tcPr>
          <w:p w14:paraId="5A80869D" w14:textId="77777777" w:rsidR="009F79EA" w:rsidRPr="00B2470C" w:rsidRDefault="009F79EA" w:rsidP="000363F5">
            <w:pPr>
              <w:pStyle w:val="08BODYCOPYBLUE"/>
            </w:pPr>
            <w:r w:rsidRPr="00B2470C">
              <w:t>Author</w:t>
            </w:r>
          </w:p>
        </w:tc>
        <w:tc>
          <w:tcPr>
            <w:tcW w:w="5342" w:type="dxa"/>
            <w:tcBorders>
              <w:bottom w:val="single" w:sz="6" w:space="0" w:color="C0C0C0"/>
            </w:tcBorders>
          </w:tcPr>
          <w:p w14:paraId="0FB919BE" w14:textId="1AE305C6" w:rsidR="009F79EA" w:rsidRPr="00B2470C" w:rsidRDefault="00F32C22" w:rsidP="000363F5">
            <w:pPr>
              <w:pStyle w:val="08BODYCOPYBLUE"/>
            </w:pPr>
            <w:r>
              <w:t>Maximillian Clausen</w:t>
            </w:r>
            <w:r w:rsidR="00E622F5">
              <w:t xml:space="preserve"> </w:t>
            </w:r>
            <w:r w:rsidR="00E50B75">
              <w:t>/ Stephen Swabey</w:t>
            </w:r>
          </w:p>
        </w:tc>
      </w:tr>
    </w:tbl>
    <w:p w14:paraId="5942F360" w14:textId="4391D599" w:rsidR="009F79EA" w:rsidRPr="00F3220F" w:rsidRDefault="009F79EA" w:rsidP="00B76B48">
      <w:pPr>
        <w:pStyle w:val="04HEADING2"/>
      </w:pPr>
      <w:r w:rsidRPr="00B6570F">
        <w:t>Revision history</w:t>
      </w:r>
      <w:bookmarkEnd w:id="0"/>
      <w:bookmarkEnd w:id="1"/>
    </w:p>
    <w:tbl>
      <w:tblPr>
        <w:tblW w:w="8222" w:type="dxa"/>
        <w:tblInd w:w="43"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3" w:type="dxa"/>
          <w:right w:w="43" w:type="dxa"/>
        </w:tblCellMar>
        <w:tblLook w:val="0000" w:firstRow="0" w:lastRow="0" w:firstColumn="0" w:lastColumn="0" w:noHBand="0" w:noVBand="0"/>
      </w:tblPr>
      <w:tblGrid>
        <w:gridCol w:w="1560"/>
        <w:gridCol w:w="4677"/>
        <w:gridCol w:w="1985"/>
      </w:tblGrid>
      <w:tr w:rsidR="009F79EA" w:rsidRPr="00B2470C" w14:paraId="13995781" w14:textId="77777777" w:rsidTr="00F23469">
        <w:tc>
          <w:tcPr>
            <w:tcW w:w="1560" w:type="dxa"/>
            <w:shd w:val="clear" w:color="auto" w:fill="DEE9F3"/>
          </w:tcPr>
          <w:p w14:paraId="787F9013" w14:textId="77777777" w:rsidR="009F79EA" w:rsidRPr="00B2470C" w:rsidRDefault="009F79EA" w:rsidP="00F23469">
            <w:pPr>
              <w:pStyle w:val="08BODYCOPYNOPARA"/>
              <w:jc w:val="center"/>
            </w:pPr>
            <w:r w:rsidRPr="00B2470C">
              <w:t>Revision date</w:t>
            </w:r>
          </w:p>
        </w:tc>
        <w:tc>
          <w:tcPr>
            <w:tcW w:w="4677" w:type="dxa"/>
            <w:shd w:val="clear" w:color="auto" w:fill="DEE9F3"/>
          </w:tcPr>
          <w:p w14:paraId="50C71FD0" w14:textId="77777777" w:rsidR="009F79EA" w:rsidRPr="00B2470C" w:rsidRDefault="009F79EA" w:rsidP="000363F5">
            <w:pPr>
              <w:pStyle w:val="08BODYCOPYNOPARA"/>
            </w:pPr>
            <w:r w:rsidRPr="00B2470C">
              <w:t>Summary of changes</w:t>
            </w:r>
          </w:p>
        </w:tc>
        <w:tc>
          <w:tcPr>
            <w:tcW w:w="1985" w:type="dxa"/>
            <w:shd w:val="clear" w:color="auto" w:fill="DEE9F3"/>
          </w:tcPr>
          <w:p w14:paraId="021C5299" w14:textId="77777777" w:rsidR="009F79EA" w:rsidRPr="00B2470C" w:rsidRDefault="009F79EA" w:rsidP="00F23469">
            <w:pPr>
              <w:pStyle w:val="08BODYCOPYNOPARA"/>
              <w:jc w:val="center"/>
            </w:pPr>
            <w:r w:rsidRPr="00B2470C">
              <w:t>Version number</w:t>
            </w:r>
          </w:p>
        </w:tc>
      </w:tr>
      <w:tr w:rsidR="009F79EA" w:rsidRPr="00B2470C" w14:paraId="288007F1" w14:textId="77777777" w:rsidTr="00F23469">
        <w:tc>
          <w:tcPr>
            <w:tcW w:w="1560" w:type="dxa"/>
          </w:tcPr>
          <w:p w14:paraId="7CBEB1E0" w14:textId="67525369" w:rsidR="009F79EA" w:rsidRPr="009C71FF" w:rsidRDefault="00841873" w:rsidP="00F23469">
            <w:pPr>
              <w:pStyle w:val="08BODYCOPYNOPARA"/>
              <w:jc w:val="center"/>
            </w:pPr>
            <w:r>
              <w:t>09</w:t>
            </w:r>
            <w:r w:rsidR="00C83BC5">
              <w:t>-0</w:t>
            </w:r>
            <w:r>
              <w:t>4</w:t>
            </w:r>
            <w:r w:rsidR="00C83BC5">
              <w:t>-201</w:t>
            </w:r>
            <w:r w:rsidR="00755AA5">
              <w:t>9</w:t>
            </w:r>
            <w:r w:rsidR="00C83BC5">
              <w:t xml:space="preserve"> </w:t>
            </w:r>
          </w:p>
        </w:tc>
        <w:tc>
          <w:tcPr>
            <w:tcW w:w="4677" w:type="dxa"/>
          </w:tcPr>
          <w:p w14:paraId="3ABAD031" w14:textId="5B6F6BAE" w:rsidR="009F79EA" w:rsidRPr="009C71FF" w:rsidRDefault="00B15F7F" w:rsidP="000363F5">
            <w:pPr>
              <w:pStyle w:val="08BODYCOPYNOPARA"/>
            </w:pPr>
            <w:r>
              <w:t>First Issue</w:t>
            </w:r>
          </w:p>
        </w:tc>
        <w:tc>
          <w:tcPr>
            <w:tcW w:w="1985" w:type="dxa"/>
          </w:tcPr>
          <w:p w14:paraId="2BD1BE58" w14:textId="6055BAAE" w:rsidR="009F79EA" w:rsidRPr="00B2470C" w:rsidRDefault="00B15F7F" w:rsidP="00F23469">
            <w:pPr>
              <w:pStyle w:val="08BODYCOPYNOPARA"/>
              <w:jc w:val="center"/>
            </w:pPr>
            <w:r>
              <w:t>P1</w:t>
            </w:r>
          </w:p>
        </w:tc>
      </w:tr>
      <w:tr w:rsidR="00091A84" w:rsidRPr="00B2470C" w14:paraId="48A529F3" w14:textId="77777777" w:rsidTr="00F23469">
        <w:tc>
          <w:tcPr>
            <w:tcW w:w="1560" w:type="dxa"/>
          </w:tcPr>
          <w:p w14:paraId="52BD7773" w14:textId="59616E16" w:rsidR="00091A84" w:rsidRPr="00B2470C" w:rsidRDefault="00E50B75" w:rsidP="00F23469">
            <w:pPr>
              <w:pStyle w:val="08BODYCOPYNOPARA"/>
              <w:jc w:val="center"/>
            </w:pPr>
            <w:r>
              <w:t>20-02-2021</w:t>
            </w:r>
          </w:p>
        </w:tc>
        <w:tc>
          <w:tcPr>
            <w:tcW w:w="4677" w:type="dxa"/>
          </w:tcPr>
          <w:p w14:paraId="499C5AE2" w14:textId="7B2FB1B9" w:rsidR="00091A84" w:rsidRPr="00B2470C" w:rsidRDefault="00C36E61" w:rsidP="000363F5">
            <w:pPr>
              <w:pStyle w:val="08BODYCOPYNOPARA"/>
            </w:pPr>
            <w:r>
              <w:t>Second Draft</w:t>
            </w:r>
            <w:r w:rsidR="00E50B75">
              <w:t xml:space="preserve"> Issue</w:t>
            </w:r>
          </w:p>
        </w:tc>
        <w:tc>
          <w:tcPr>
            <w:tcW w:w="1985" w:type="dxa"/>
          </w:tcPr>
          <w:p w14:paraId="0E575D5B" w14:textId="7C3EA730" w:rsidR="00091A84" w:rsidRDefault="00C36E61" w:rsidP="00F23469">
            <w:pPr>
              <w:pStyle w:val="08BODYCOPYNOPARA"/>
              <w:jc w:val="center"/>
            </w:pPr>
            <w:r>
              <w:t>P2</w:t>
            </w:r>
          </w:p>
        </w:tc>
      </w:tr>
      <w:tr w:rsidR="00091A84" w:rsidRPr="00B2470C" w14:paraId="05C833D8" w14:textId="77777777" w:rsidTr="00F23469">
        <w:tc>
          <w:tcPr>
            <w:tcW w:w="1560" w:type="dxa"/>
          </w:tcPr>
          <w:p w14:paraId="03472A78" w14:textId="69FDF28A" w:rsidR="00091A84" w:rsidRDefault="00C36E61" w:rsidP="00F23469">
            <w:pPr>
              <w:pStyle w:val="08BODYCOPYNOPARA"/>
              <w:jc w:val="center"/>
            </w:pPr>
            <w:r>
              <w:t>25-08-2021</w:t>
            </w:r>
          </w:p>
        </w:tc>
        <w:tc>
          <w:tcPr>
            <w:tcW w:w="4677" w:type="dxa"/>
          </w:tcPr>
          <w:p w14:paraId="5C34F33E" w14:textId="37CFA979" w:rsidR="00091A84" w:rsidRDefault="00C36E61" w:rsidP="000363F5">
            <w:pPr>
              <w:pStyle w:val="08BODYCOPYNOPARA"/>
            </w:pPr>
            <w:r>
              <w:t>Additions made to avoid ground disturbance</w:t>
            </w:r>
          </w:p>
        </w:tc>
        <w:tc>
          <w:tcPr>
            <w:tcW w:w="1985" w:type="dxa"/>
          </w:tcPr>
          <w:p w14:paraId="76646D76" w14:textId="57267DF1" w:rsidR="00091A84" w:rsidRDefault="00C36E61" w:rsidP="00F23469">
            <w:pPr>
              <w:pStyle w:val="08BODYCOPYNOPARA"/>
              <w:jc w:val="center"/>
            </w:pPr>
            <w:r>
              <w:t>P3</w:t>
            </w:r>
          </w:p>
        </w:tc>
      </w:tr>
      <w:tr w:rsidR="001C080E" w:rsidRPr="00B2470C" w14:paraId="2EBF8DF8" w14:textId="77777777" w:rsidTr="00F23469">
        <w:tc>
          <w:tcPr>
            <w:tcW w:w="1560" w:type="dxa"/>
          </w:tcPr>
          <w:p w14:paraId="6C798F34" w14:textId="7139BCAF" w:rsidR="001C080E" w:rsidRDefault="001C080E" w:rsidP="001C080E">
            <w:pPr>
              <w:pStyle w:val="08BODYCOPYNOPARA"/>
              <w:jc w:val="center"/>
            </w:pPr>
            <w:r>
              <w:t>30-09-2021</w:t>
            </w:r>
          </w:p>
        </w:tc>
        <w:tc>
          <w:tcPr>
            <w:tcW w:w="4677" w:type="dxa"/>
          </w:tcPr>
          <w:p w14:paraId="0E779E67" w14:textId="1F064E3C" w:rsidR="001C080E" w:rsidRDefault="001C080E" w:rsidP="001C080E">
            <w:pPr>
              <w:pStyle w:val="08BODYCOPYNOPARA"/>
            </w:pPr>
            <w:r>
              <w:t>Notes about tyre cleaning</w:t>
            </w:r>
            <w:r>
              <w:t xml:space="preserve"> and</w:t>
            </w:r>
            <w:r>
              <w:t xml:space="preserve"> traffic control added</w:t>
            </w:r>
          </w:p>
        </w:tc>
        <w:tc>
          <w:tcPr>
            <w:tcW w:w="1985" w:type="dxa"/>
          </w:tcPr>
          <w:p w14:paraId="1E048719" w14:textId="61BEE378" w:rsidR="001C080E" w:rsidRDefault="001C080E" w:rsidP="001C080E">
            <w:pPr>
              <w:pStyle w:val="08BODYCOPYNOPARA"/>
              <w:jc w:val="center"/>
            </w:pPr>
            <w:r>
              <w:t>P4</w:t>
            </w:r>
          </w:p>
        </w:tc>
      </w:tr>
      <w:tr w:rsidR="001C080E" w:rsidRPr="00B2470C" w14:paraId="63269741" w14:textId="77777777" w:rsidTr="00F23469">
        <w:tc>
          <w:tcPr>
            <w:tcW w:w="1560" w:type="dxa"/>
          </w:tcPr>
          <w:p w14:paraId="05B62C4D" w14:textId="77777777" w:rsidR="001C080E" w:rsidRDefault="001C080E" w:rsidP="001C080E">
            <w:pPr>
              <w:pStyle w:val="08BODYCOPYNOPARA"/>
              <w:jc w:val="center"/>
            </w:pPr>
          </w:p>
        </w:tc>
        <w:tc>
          <w:tcPr>
            <w:tcW w:w="4677" w:type="dxa"/>
          </w:tcPr>
          <w:p w14:paraId="38CE4B35" w14:textId="77777777" w:rsidR="001C080E" w:rsidRDefault="001C080E" w:rsidP="001C080E">
            <w:pPr>
              <w:pStyle w:val="08BODYCOPYNOPARA"/>
            </w:pPr>
          </w:p>
        </w:tc>
        <w:tc>
          <w:tcPr>
            <w:tcW w:w="1985" w:type="dxa"/>
          </w:tcPr>
          <w:p w14:paraId="5D2803CC" w14:textId="77777777" w:rsidR="001C080E" w:rsidRDefault="001C080E" w:rsidP="001C080E">
            <w:pPr>
              <w:pStyle w:val="08BODYCOPYNOPARA"/>
              <w:jc w:val="center"/>
            </w:pPr>
          </w:p>
        </w:tc>
      </w:tr>
      <w:tr w:rsidR="001C080E" w:rsidRPr="00B2470C" w14:paraId="3598F915" w14:textId="77777777" w:rsidTr="00F23469">
        <w:tc>
          <w:tcPr>
            <w:tcW w:w="1560" w:type="dxa"/>
          </w:tcPr>
          <w:p w14:paraId="5A8572E7" w14:textId="77777777" w:rsidR="001C080E" w:rsidRDefault="001C080E" w:rsidP="001C080E">
            <w:pPr>
              <w:pStyle w:val="08BODYCOPYNOPARA"/>
              <w:jc w:val="center"/>
            </w:pPr>
          </w:p>
        </w:tc>
        <w:tc>
          <w:tcPr>
            <w:tcW w:w="4677" w:type="dxa"/>
          </w:tcPr>
          <w:p w14:paraId="4C95DD09" w14:textId="77777777" w:rsidR="001C080E" w:rsidRDefault="001C080E" w:rsidP="001C080E">
            <w:pPr>
              <w:pStyle w:val="08BODYCOPYNOPARA"/>
            </w:pPr>
          </w:p>
        </w:tc>
        <w:tc>
          <w:tcPr>
            <w:tcW w:w="1985" w:type="dxa"/>
          </w:tcPr>
          <w:p w14:paraId="2C4D894C" w14:textId="77777777" w:rsidR="001C080E" w:rsidRDefault="001C080E" w:rsidP="001C080E">
            <w:pPr>
              <w:pStyle w:val="08BODYCOPYNOPARA"/>
              <w:jc w:val="center"/>
            </w:pPr>
          </w:p>
        </w:tc>
      </w:tr>
      <w:tr w:rsidR="001C080E" w:rsidRPr="00B2470C" w14:paraId="05926A77" w14:textId="77777777" w:rsidTr="00F23469">
        <w:tc>
          <w:tcPr>
            <w:tcW w:w="1560" w:type="dxa"/>
          </w:tcPr>
          <w:p w14:paraId="4898779D" w14:textId="77777777" w:rsidR="001C080E" w:rsidRDefault="001C080E" w:rsidP="001C080E">
            <w:pPr>
              <w:pStyle w:val="08BODYCOPYNOPARA"/>
              <w:jc w:val="center"/>
            </w:pPr>
          </w:p>
        </w:tc>
        <w:tc>
          <w:tcPr>
            <w:tcW w:w="4677" w:type="dxa"/>
          </w:tcPr>
          <w:p w14:paraId="1C31ABD6" w14:textId="77777777" w:rsidR="001C080E" w:rsidRDefault="001C080E" w:rsidP="001C080E">
            <w:pPr>
              <w:pStyle w:val="08BODYCOPYNOPARA"/>
            </w:pPr>
          </w:p>
        </w:tc>
        <w:tc>
          <w:tcPr>
            <w:tcW w:w="1985" w:type="dxa"/>
          </w:tcPr>
          <w:p w14:paraId="3899F680" w14:textId="77777777" w:rsidR="001C080E" w:rsidRDefault="001C080E" w:rsidP="001C080E">
            <w:pPr>
              <w:pStyle w:val="08BODYCOPYNOPARA"/>
              <w:jc w:val="center"/>
            </w:pPr>
          </w:p>
        </w:tc>
      </w:tr>
    </w:tbl>
    <w:p w14:paraId="5D0B022A" w14:textId="77777777" w:rsidR="009F79EA" w:rsidRDefault="009F79EA" w:rsidP="009F79EA"/>
    <w:p w14:paraId="75176E73" w14:textId="77777777" w:rsidR="002146DB" w:rsidRDefault="002146DB">
      <w:pPr>
        <w:spacing w:after="0"/>
        <w:jc w:val="left"/>
      </w:pPr>
      <w:r>
        <w:br w:type="page"/>
      </w:r>
    </w:p>
    <w:p w14:paraId="1EF52206" w14:textId="77777777" w:rsidR="009F79EA" w:rsidRPr="00BB2D71" w:rsidRDefault="009F79EA" w:rsidP="00BB2D71">
      <w:pPr>
        <w:tabs>
          <w:tab w:val="left" w:pos="2839"/>
        </w:tabs>
        <w:sectPr w:rsidR="009F79EA" w:rsidRPr="00BB2D71" w:rsidSect="000363F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NumType w:start="1"/>
          <w:cols w:space="708"/>
          <w:titlePg/>
          <w:docGrid w:linePitch="360"/>
        </w:sectPr>
      </w:pPr>
    </w:p>
    <w:p w14:paraId="3D26F78D" w14:textId="77777777" w:rsidR="009F79EA" w:rsidRDefault="009F79EA"/>
    <w:tbl>
      <w:tblPr>
        <w:tblW w:w="94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969"/>
        <w:gridCol w:w="2126"/>
      </w:tblGrid>
      <w:tr w:rsidR="00ED3AB1" w14:paraId="0E507EAD" w14:textId="77777777" w:rsidTr="0084648A">
        <w:trPr>
          <w:cantSplit/>
          <w:trHeight w:val="1104"/>
        </w:trPr>
        <w:tc>
          <w:tcPr>
            <w:tcW w:w="3369" w:type="dxa"/>
            <w:tcBorders>
              <w:top w:val="nil"/>
              <w:left w:val="nil"/>
              <w:bottom w:val="nil"/>
              <w:right w:val="nil"/>
            </w:tcBorders>
            <w:vAlign w:val="center"/>
          </w:tcPr>
          <w:p w14:paraId="1AF3BEFB" w14:textId="3ADE0155" w:rsidR="00ED3AB1" w:rsidRDefault="00FA77A9" w:rsidP="00F76E86">
            <w:pPr>
              <w:rPr>
                <w:rFonts w:ascii="Arial" w:hAnsi="Arial"/>
              </w:rPr>
            </w:pPr>
            <w:r>
              <w:rPr>
                <w:rFonts w:ascii="Arial" w:hAnsi="Arial"/>
                <w:noProof/>
              </w:rPr>
              <w:drawing>
                <wp:inline distT="0" distB="0" distL="0" distR="0" wp14:anchorId="71E5F00B" wp14:editId="37A725A7">
                  <wp:extent cx="2002155" cy="14179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rw_logo_cmyk_stack.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02155" cy="1417955"/>
                          </a:xfrm>
                          <a:prstGeom prst="rect">
                            <a:avLst/>
                          </a:prstGeom>
                        </pic:spPr>
                      </pic:pic>
                    </a:graphicData>
                  </a:graphic>
                </wp:inline>
              </w:drawing>
            </w:r>
          </w:p>
        </w:tc>
        <w:tc>
          <w:tcPr>
            <w:tcW w:w="3969" w:type="dxa"/>
            <w:tcBorders>
              <w:top w:val="single" w:sz="12" w:space="0" w:color="auto"/>
              <w:left w:val="single" w:sz="12" w:space="0" w:color="auto"/>
              <w:bottom w:val="single" w:sz="12" w:space="0" w:color="auto"/>
              <w:right w:val="single" w:sz="12" w:space="0" w:color="auto"/>
            </w:tcBorders>
            <w:shd w:val="clear" w:color="auto" w:fill="FFFF00"/>
            <w:vAlign w:val="center"/>
          </w:tcPr>
          <w:p w14:paraId="13F26619" w14:textId="77777777" w:rsidR="00ED3AB1" w:rsidRDefault="00ED3AB1" w:rsidP="00F76E86">
            <w:pPr>
              <w:pStyle w:val="Header"/>
              <w:spacing w:before="60"/>
              <w:jc w:val="left"/>
              <w:rPr>
                <w:rFonts w:ascii="Arial" w:hAnsi="Arial"/>
                <w:b/>
                <w:sz w:val="34"/>
              </w:rPr>
            </w:pPr>
            <w:r>
              <w:rPr>
                <w:rFonts w:ascii="Arial" w:hAnsi="Arial"/>
                <w:b/>
                <w:sz w:val="28"/>
              </w:rPr>
              <w:t>Part 2: Non-returnable Documents</w:t>
            </w:r>
          </w:p>
          <w:p w14:paraId="5543886D" w14:textId="77777777" w:rsidR="00ED3AB1" w:rsidRPr="00550AE8" w:rsidRDefault="00ED3AB1" w:rsidP="00550AE8">
            <w:pPr>
              <w:pStyle w:val="Header"/>
              <w:spacing w:after="0"/>
              <w:rPr>
                <w:rFonts w:ascii="Arial" w:hAnsi="Arial"/>
                <w:b/>
                <w:color w:val="000000"/>
                <w:sz w:val="20"/>
              </w:rPr>
            </w:pPr>
            <w:r>
              <w:rPr>
                <w:rFonts w:ascii="Arial" w:hAnsi="Arial"/>
                <w:b/>
                <w:sz w:val="20"/>
              </w:rPr>
              <w:t>NEC – ECC 3</w:t>
            </w:r>
            <w:r>
              <w:rPr>
                <w:rFonts w:ascii="Arial" w:hAnsi="Arial"/>
                <w:b/>
                <w:sz w:val="20"/>
                <w:vertAlign w:val="superscript"/>
              </w:rPr>
              <w:t>rd</w:t>
            </w:r>
            <w:r>
              <w:rPr>
                <w:rFonts w:ascii="Arial" w:hAnsi="Arial"/>
                <w:b/>
                <w:sz w:val="20"/>
              </w:rPr>
              <w:t xml:space="preserve"> Ed.</w:t>
            </w:r>
          </w:p>
        </w:tc>
        <w:tc>
          <w:tcPr>
            <w:tcW w:w="2126" w:type="dxa"/>
            <w:tcBorders>
              <w:top w:val="single" w:sz="12" w:space="0" w:color="auto"/>
              <w:left w:val="nil"/>
              <w:bottom w:val="single" w:sz="12" w:space="0" w:color="auto"/>
              <w:right w:val="single" w:sz="12" w:space="0" w:color="auto"/>
            </w:tcBorders>
            <w:vAlign w:val="center"/>
          </w:tcPr>
          <w:p w14:paraId="1AD5920B" w14:textId="21549029" w:rsidR="00ED3AB1" w:rsidRDefault="00ED3AB1" w:rsidP="00F76E86">
            <w:pPr>
              <w:jc w:val="left"/>
              <w:rPr>
                <w:rFonts w:ascii="Arial" w:hAnsi="Arial"/>
                <w:b/>
                <w:color w:val="000000"/>
                <w:sz w:val="28"/>
              </w:rPr>
            </w:pPr>
            <w:r w:rsidRPr="00E21D5A">
              <w:rPr>
                <w:rFonts w:ascii="Arial" w:hAnsi="Arial"/>
                <w:b/>
                <w:color w:val="000000"/>
                <w:sz w:val="28"/>
              </w:rPr>
              <w:t>Works Information</w:t>
            </w:r>
            <w:r>
              <w:rPr>
                <w:rFonts w:ascii="Arial" w:hAnsi="Arial"/>
                <w:b/>
                <w:color w:val="000000"/>
                <w:sz w:val="28"/>
              </w:rPr>
              <w:t xml:space="preserve"> </w:t>
            </w:r>
          </w:p>
        </w:tc>
      </w:tr>
    </w:tbl>
    <w:p w14:paraId="41666E91" w14:textId="77777777" w:rsidR="00F91D35" w:rsidRDefault="00F91D35" w:rsidP="0084648A">
      <w:pPr>
        <w:rPr>
          <w:rFonts w:ascii="Arial" w:hAnsi="Arial"/>
        </w:rPr>
      </w:pPr>
    </w:p>
    <w:p w14:paraId="13DE4709" w14:textId="77777777" w:rsidR="00091A84" w:rsidRPr="00241FAE" w:rsidRDefault="00091A84" w:rsidP="0084648A">
      <w:pPr>
        <w:rPr>
          <w:rFonts w:ascii="Arial" w:hAnsi="Arial"/>
        </w:rPr>
      </w:pPr>
    </w:p>
    <w:p w14:paraId="2513C710" w14:textId="77777777" w:rsidR="00ED3AB1" w:rsidRPr="00B46AE1" w:rsidRDefault="00ED3AB1" w:rsidP="001F5609">
      <w:pPr>
        <w:outlineLvl w:val="0"/>
        <w:rPr>
          <w:rFonts w:ascii="Arial" w:hAnsi="Arial" w:cs="Arial"/>
          <w:b/>
          <w:sz w:val="28"/>
          <w:szCs w:val="28"/>
        </w:rPr>
      </w:pPr>
      <w:r w:rsidRPr="00B46AE1">
        <w:rPr>
          <w:rFonts w:ascii="Arial" w:hAnsi="Arial" w:cs="Arial"/>
          <w:b/>
          <w:sz w:val="28"/>
          <w:szCs w:val="28"/>
        </w:rPr>
        <w:t>Contents List</w:t>
      </w:r>
    </w:p>
    <w:p w14:paraId="02C88722"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Description of the </w:t>
      </w:r>
      <w:r w:rsidRPr="001519DC">
        <w:rPr>
          <w:rFonts w:ascii="Arial" w:hAnsi="Arial" w:cs="Arial"/>
          <w:b/>
          <w:i/>
        </w:rPr>
        <w:t>works</w:t>
      </w:r>
    </w:p>
    <w:p w14:paraId="61F4E06B"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General constraints on how the </w:t>
      </w:r>
      <w:r w:rsidR="003A2728" w:rsidRPr="001519DC">
        <w:rPr>
          <w:rFonts w:ascii="Arial" w:hAnsi="Arial" w:cs="Arial"/>
          <w:b/>
          <w:i/>
        </w:rPr>
        <w:t>Contractor</w:t>
      </w:r>
      <w:r w:rsidRPr="001519DC">
        <w:rPr>
          <w:rFonts w:ascii="Arial" w:hAnsi="Arial" w:cs="Arial"/>
          <w:b/>
        </w:rPr>
        <w:t xml:space="preserve"> </w:t>
      </w:r>
      <w:r w:rsidR="00875217" w:rsidRPr="001519DC">
        <w:rPr>
          <w:rFonts w:ascii="Arial" w:hAnsi="Arial" w:cs="Arial"/>
          <w:b/>
        </w:rPr>
        <w:t>p</w:t>
      </w:r>
      <w:r w:rsidRPr="001519DC">
        <w:rPr>
          <w:rFonts w:ascii="Arial" w:hAnsi="Arial" w:cs="Arial"/>
          <w:b/>
        </w:rPr>
        <w:t xml:space="preserve">rovides the </w:t>
      </w:r>
      <w:r w:rsidR="00875217" w:rsidRPr="001519DC">
        <w:rPr>
          <w:rFonts w:ascii="Arial" w:hAnsi="Arial" w:cs="Arial"/>
          <w:b/>
          <w:i/>
        </w:rPr>
        <w:t>works</w:t>
      </w:r>
    </w:p>
    <w:p w14:paraId="0A524424" w14:textId="708AEFAB" w:rsidR="00ED3AB1" w:rsidRPr="001519DC" w:rsidRDefault="003A2728" w:rsidP="00551434">
      <w:pPr>
        <w:pStyle w:val="ListParagraph"/>
        <w:numPr>
          <w:ilvl w:val="0"/>
          <w:numId w:val="1"/>
        </w:numPr>
        <w:ind w:left="426" w:firstLine="0"/>
        <w:rPr>
          <w:rFonts w:ascii="Arial" w:hAnsi="Arial" w:cs="Arial"/>
          <w:b/>
        </w:rPr>
      </w:pPr>
      <w:r w:rsidRPr="001519DC">
        <w:rPr>
          <w:rFonts w:ascii="Arial" w:hAnsi="Arial" w:cs="Arial"/>
          <w:b/>
          <w:i/>
        </w:rPr>
        <w:t>Contractor</w:t>
      </w:r>
      <w:r w:rsidR="00ED3AB1" w:rsidRPr="001519DC">
        <w:rPr>
          <w:rFonts w:ascii="Arial" w:hAnsi="Arial" w:cs="Arial"/>
          <w:b/>
          <w:i/>
        </w:rPr>
        <w:t>’s</w:t>
      </w:r>
      <w:r w:rsidR="00ED3AB1" w:rsidRPr="001519DC">
        <w:rPr>
          <w:rFonts w:ascii="Arial" w:hAnsi="Arial" w:cs="Arial"/>
          <w:b/>
        </w:rPr>
        <w:t xml:space="preserve"> </w:t>
      </w:r>
      <w:r w:rsidR="00A57CE2">
        <w:rPr>
          <w:rFonts w:ascii="Arial" w:hAnsi="Arial" w:cs="Arial"/>
          <w:b/>
        </w:rPr>
        <w:t>design</w:t>
      </w:r>
      <w:r w:rsidR="004F0540" w:rsidRPr="001519DC">
        <w:rPr>
          <w:rFonts w:ascii="Arial" w:hAnsi="Arial" w:cs="Arial"/>
          <w:b/>
        </w:rPr>
        <w:t xml:space="preserve"> </w:t>
      </w:r>
    </w:p>
    <w:p w14:paraId="110CC657"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Completion</w:t>
      </w:r>
    </w:p>
    <w:p w14:paraId="32219FFE"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Programme</w:t>
      </w:r>
    </w:p>
    <w:p w14:paraId="4F03A971" w14:textId="72BADC4C"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Quality </w:t>
      </w:r>
      <w:r w:rsidR="00A57CE2">
        <w:rPr>
          <w:rFonts w:ascii="Arial" w:hAnsi="Arial" w:cs="Arial"/>
          <w:b/>
        </w:rPr>
        <w:t>Assurance</w:t>
      </w:r>
    </w:p>
    <w:p w14:paraId="5A88298B"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Tests and inspections</w:t>
      </w:r>
    </w:p>
    <w:p w14:paraId="34AE9D00"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Management of the </w:t>
      </w:r>
      <w:r w:rsidRPr="001519DC">
        <w:rPr>
          <w:rFonts w:ascii="Arial" w:hAnsi="Arial" w:cs="Arial"/>
          <w:b/>
          <w:i/>
        </w:rPr>
        <w:t>works</w:t>
      </w:r>
    </w:p>
    <w:p w14:paraId="29C9EB3C"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Working with the </w:t>
      </w:r>
      <w:r w:rsidRPr="001519DC">
        <w:rPr>
          <w:rFonts w:ascii="Arial" w:hAnsi="Arial" w:cs="Arial"/>
          <w:b/>
          <w:i/>
        </w:rPr>
        <w:t>Employer</w:t>
      </w:r>
      <w:r w:rsidRPr="001519DC">
        <w:rPr>
          <w:rFonts w:ascii="Arial" w:hAnsi="Arial" w:cs="Arial"/>
          <w:b/>
        </w:rPr>
        <w:t xml:space="preserve"> and </w:t>
      </w:r>
      <w:r w:rsidR="00875217" w:rsidRPr="001519DC">
        <w:rPr>
          <w:rFonts w:ascii="Arial" w:hAnsi="Arial" w:cs="Arial"/>
          <w:b/>
        </w:rPr>
        <w:t>O</w:t>
      </w:r>
      <w:r w:rsidRPr="001519DC">
        <w:rPr>
          <w:rFonts w:ascii="Arial" w:hAnsi="Arial" w:cs="Arial"/>
          <w:b/>
        </w:rPr>
        <w:t>thers</w:t>
      </w:r>
    </w:p>
    <w:p w14:paraId="4252154B"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Services and other things to be provided</w:t>
      </w:r>
    </w:p>
    <w:p w14:paraId="6207B66F"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 xml:space="preserve">Health and </w:t>
      </w:r>
      <w:r w:rsidR="00875217" w:rsidRPr="001519DC">
        <w:rPr>
          <w:rFonts w:ascii="Arial" w:hAnsi="Arial" w:cs="Arial"/>
          <w:b/>
        </w:rPr>
        <w:t>s</w:t>
      </w:r>
      <w:r w:rsidRPr="001519DC">
        <w:rPr>
          <w:rFonts w:ascii="Arial" w:hAnsi="Arial" w:cs="Arial"/>
          <w:b/>
        </w:rPr>
        <w:t>afety</w:t>
      </w:r>
    </w:p>
    <w:p w14:paraId="5CEEB882"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Subcontracting</w:t>
      </w:r>
    </w:p>
    <w:p w14:paraId="4D293A8D" w14:textId="05A23451" w:rsidR="00ED3AB1" w:rsidRPr="001519DC" w:rsidRDefault="00A57CE2" w:rsidP="00551434">
      <w:pPr>
        <w:pStyle w:val="ListParagraph"/>
        <w:numPr>
          <w:ilvl w:val="0"/>
          <w:numId w:val="1"/>
        </w:numPr>
        <w:ind w:left="426" w:firstLine="0"/>
        <w:rPr>
          <w:rFonts w:ascii="Arial" w:hAnsi="Arial" w:cs="Arial"/>
          <w:b/>
        </w:rPr>
      </w:pPr>
      <w:r>
        <w:rPr>
          <w:rFonts w:ascii="Arial" w:hAnsi="Arial" w:cs="Arial"/>
          <w:b/>
        </w:rPr>
        <w:t>Title</w:t>
      </w:r>
    </w:p>
    <w:p w14:paraId="41B81F92" w14:textId="77777777" w:rsidR="00ED3AB1" w:rsidRPr="001519DC" w:rsidRDefault="00ED3AB1" w:rsidP="00551434">
      <w:pPr>
        <w:pStyle w:val="ListParagraph"/>
        <w:numPr>
          <w:ilvl w:val="0"/>
          <w:numId w:val="1"/>
        </w:numPr>
        <w:ind w:left="426" w:firstLine="0"/>
        <w:rPr>
          <w:rFonts w:ascii="Arial" w:hAnsi="Arial" w:cs="Arial"/>
          <w:b/>
        </w:rPr>
      </w:pPr>
      <w:r w:rsidRPr="001519DC">
        <w:rPr>
          <w:rFonts w:ascii="Arial" w:hAnsi="Arial" w:cs="Arial"/>
          <w:b/>
        </w:rPr>
        <w:t>Acceptance or procurement procedure (Options C and E)</w:t>
      </w:r>
    </w:p>
    <w:p w14:paraId="4F9FF08A" w14:textId="0E22E98B" w:rsidR="00ED3AB1" w:rsidRDefault="00ED3AB1" w:rsidP="00551434">
      <w:pPr>
        <w:pStyle w:val="ListParagraph"/>
        <w:numPr>
          <w:ilvl w:val="0"/>
          <w:numId w:val="1"/>
        </w:numPr>
        <w:ind w:left="426" w:firstLine="0"/>
        <w:rPr>
          <w:rFonts w:ascii="Arial" w:hAnsi="Arial" w:cs="Arial"/>
          <w:b/>
        </w:rPr>
      </w:pPr>
      <w:r w:rsidRPr="001519DC">
        <w:rPr>
          <w:rFonts w:ascii="Arial" w:hAnsi="Arial" w:cs="Arial"/>
          <w:b/>
        </w:rPr>
        <w:t>Accounts and records (Options C and E)</w:t>
      </w:r>
    </w:p>
    <w:p w14:paraId="6C662660" w14:textId="52710221" w:rsidR="00A57CE2" w:rsidRPr="001519DC" w:rsidRDefault="00A57CE2" w:rsidP="00551434">
      <w:pPr>
        <w:pStyle w:val="ListParagraph"/>
        <w:numPr>
          <w:ilvl w:val="0"/>
          <w:numId w:val="1"/>
        </w:numPr>
        <w:ind w:left="426" w:firstLine="0"/>
        <w:rPr>
          <w:rFonts w:ascii="Arial" w:hAnsi="Arial" w:cs="Arial"/>
          <w:b/>
        </w:rPr>
      </w:pPr>
      <w:r>
        <w:rPr>
          <w:rFonts w:ascii="Arial" w:hAnsi="Arial" w:cs="Arial"/>
          <w:b/>
        </w:rPr>
        <w:t>Parent Company Guarantee (Option X4)</w:t>
      </w:r>
    </w:p>
    <w:p w14:paraId="0B1B0382" w14:textId="036902B2" w:rsidR="00A57CE2" w:rsidRDefault="00A57CE2" w:rsidP="00ED4B9F">
      <w:pPr>
        <w:pStyle w:val="ListParagraph"/>
        <w:numPr>
          <w:ilvl w:val="0"/>
          <w:numId w:val="1"/>
        </w:numPr>
        <w:ind w:left="426" w:firstLine="0"/>
        <w:rPr>
          <w:rFonts w:ascii="Arial" w:hAnsi="Arial" w:cs="Arial"/>
          <w:b/>
        </w:rPr>
      </w:pPr>
      <w:r>
        <w:rPr>
          <w:rFonts w:ascii="Arial" w:hAnsi="Arial" w:cs="Arial"/>
          <w:b/>
        </w:rPr>
        <w:t>Performance Bond (Option X13)</w:t>
      </w:r>
    </w:p>
    <w:p w14:paraId="612AA2BE" w14:textId="687B90DF" w:rsidR="00A57CE2" w:rsidRDefault="00A57CE2" w:rsidP="00ED4B9F">
      <w:pPr>
        <w:pStyle w:val="ListParagraph"/>
        <w:numPr>
          <w:ilvl w:val="0"/>
          <w:numId w:val="1"/>
        </w:numPr>
        <w:ind w:left="426" w:firstLine="0"/>
        <w:rPr>
          <w:rFonts w:ascii="Arial" w:hAnsi="Arial" w:cs="Arial"/>
          <w:b/>
        </w:rPr>
      </w:pPr>
      <w:r>
        <w:rPr>
          <w:rFonts w:ascii="Arial" w:hAnsi="Arial" w:cs="Arial"/>
          <w:b/>
        </w:rPr>
        <w:t>Advanced payment bond (Option X14)</w:t>
      </w:r>
    </w:p>
    <w:p w14:paraId="2F75DEF0" w14:textId="77777777" w:rsidR="00A57CE2" w:rsidRDefault="00A57CE2" w:rsidP="00ED4B9F">
      <w:pPr>
        <w:pStyle w:val="ListParagraph"/>
        <w:numPr>
          <w:ilvl w:val="0"/>
          <w:numId w:val="1"/>
        </w:numPr>
        <w:ind w:left="426" w:firstLine="0"/>
        <w:rPr>
          <w:rFonts w:ascii="Arial" w:hAnsi="Arial" w:cs="Arial"/>
          <w:b/>
        </w:rPr>
      </w:pPr>
      <w:r>
        <w:rPr>
          <w:rFonts w:ascii="Arial" w:hAnsi="Arial" w:cs="Arial"/>
          <w:b/>
        </w:rPr>
        <w:t>Low Performance damages (Option X17)</w:t>
      </w:r>
    </w:p>
    <w:p w14:paraId="1B99D2C9" w14:textId="6E99066E" w:rsidR="00A57CE2" w:rsidRPr="006A6530" w:rsidRDefault="00A57CE2" w:rsidP="0091215D">
      <w:pPr>
        <w:pStyle w:val="ListParagraph"/>
        <w:numPr>
          <w:ilvl w:val="0"/>
          <w:numId w:val="1"/>
        </w:numPr>
        <w:ind w:left="426" w:firstLine="0"/>
        <w:rPr>
          <w:rFonts w:ascii="Arial" w:hAnsi="Arial" w:cs="Arial"/>
          <w:b/>
        </w:rPr>
      </w:pPr>
      <w:r>
        <w:rPr>
          <w:rFonts w:ascii="Arial" w:hAnsi="Arial" w:cs="Arial"/>
          <w:b/>
        </w:rPr>
        <w:t>Employer’s work specifications and drawings</w:t>
      </w:r>
    </w:p>
    <w:p w14:paraId="3945D7C4" w14:textId="5845B30D" w:rsidR="00BB742E" w:rsidRDefault="00BB742E" w:rsidP="00BB742E">
      <w:pPr>
        <w:pStyle w:val="ListParagraph"/>
        <w:ind w:left="426"/>
        <w:rPr>
          <w:rFonts w:ascii="Arial" w:hAnsi="Arial" w:cs="Arial"/>
          <w:b/>
          <w:i/>
        </w:rPr>
      </w:pPr>
    </w:p>
    <w:p w14:paraId="47FFC81D" w14:textId="77777777" w:rsidR="003B6277" w:rsidRDefault="00BB742E" w:rsidP="001405EF">
      <w:pPr>
        <w:pStyle w:val="BodyTextIndent2"/>
        <w:ind w:left="2160" w:hanging="1734"/>
      </w:pPr>
      <w:r w:rsidRPr="00214184">
        <w:t>APPENDIX A</w:t>
      </w:r>
      <w:r w:rsidR="00017895" w:rsidRPr="00214184">
        <w:t>:</w:t>
      </w:r>
      <w:r w:rsidR="001405EF">
        <w:t xml:space="preserve"> </w:t>
      </w:r>
      <w:r w:rsidR="001405EF">
        <w:tab/>
      </w:r>
      <w:r w:rsidR="003B6277">
        <w:t xml:space="preserve">EMPLOYER’S MINIMUM TECHNICAL REQUIREMENTS: </w:t>
      </w:r>
    </w:p>
    <w:p w14:paraId="503EF8E8" w14:textId="33BF2BCB" w:rsidR="004C0B9B" w:rsidRPr="00214184" w:rsidRDefault="003B6277" w:rsidP="003B6277">
      <w:pPr>
        <w:pStyle w:val="BodyTextIndent2"/>
        <w:ind w:left="2160" w:firstLine="0"/>
      </w:pPr>
      <w:r>
        <w:t>EA MTR</w:t>
      </w:r>
      <w:r w:rsidR="00BB742E" w:rsidRPr="00214184">
        <w:tab/>
      </w:r>
    </w:p>
    <w:p w14:paraId="03D1C499" w14:textId="2F82C9DF" w:rsidR="00BB742E" w:rsidRDefault="004C0B9B" w:rsidP="001405EF">
      <w:pPr>
        <w:pStyle w:val="ListParagraph"/>
        <w:ind w:left="1985" w:hanging="1559"/>
        <w:jc w:val="left"/>
        <w:rPr>
          <w:rFonts w:ascii="Arial" w:hAnsi="Arial" w:cs="Arial"/>
          <w:b/>
        </w:rPr>
      </w:pPr>
      <w:r w:rsidRPr="00394C2C">
        <w:rPr>
          <w:rFonts w:ascii="Arial" w:hAnsi="Arial" w:cs="Arial"/>
          <w:b/>
        </w:rPr>
        <w:t>APPENDIX B</w:t>
      </w:r>
      <w:r w:rsidR="00017895" w:rsidRPr="00394C2C">
        <w:rPr>
          <w:rFonts w:ascii="Arial" w:hAnsi="Arial" w:cs="Arial"/>
          <w:b/>
        </w:rPr>
        <w:t>:</w:t>
      </w:r>
      <w:r w:rsidR="001405EF">
        <w:rPr>
          <w:rFonts w:ascii="Arial" w:hAnsi="Arial" w:cs="Arial"/>
          <w:b/>
        </w:rPr>
        <w:t xml:space="preserve"> </w:t>
      </w:r>
      <w:r w:rsidR="001405EF">
        <w:rPr>
          <w:rFonts w:ascii="Arial" w:hAnsi="Arial" w:cs="Arial"/>
          <w:b/>
        </w:rPr>
        <w:tab/>
      </w:r>
      <w:r w:rsidR="00653A58">
        <w:rPr>
          <w:rFonts w:ascii="Arial" w:hAnsi="Arial" w:cs="Arial"/>
          <w:b/>
        </w:rPr>
        <w:t>WORKS SPECIFICATION</w:t>
      </w:r>
    </w:p>
    <w:p w14:paraId="47874B20" w14:textId="77777777" w:rsidR="00EE20E3" w:rsidRPr="001519DC" w:rsidRDefault="00EE20E3" w:rsidP="001405EF">
      <w:pPr>
        <w:pStyle w:val="ListParagraph"/>
        <w:ind w:left="1985" w:hanging="1559"/>
        <w:jc w:val="left"/>
        <w:rPr>
          <w:rFonts w:ascii="Arial" w:hAnsi="Arial" w:cs="Arial"/>
          <w:b/>
        </w:rPr>
      </w:pPr>
    </w:p>
    <w:p w14:paraId="640834E6" w14:textId="79113847" w:rsidR="003B0C80" w:rsidRDefault="003B0C80" w:rsidP="0084648A">
      <w:pPr>
        <w:spacing w:after="200" w:line="276" w:lineRule="auto"/>
        <w:jc w:val="left"/>
      </w:pPr>
      <w:r>
        <w:br w:type="page"/>
      </w:r>
    </w:p>
    <w:tbl>
      <w:tblPr>
        <w:tblW w:w="9479" w:type="dxa"/>
        <w:tblBorders>
          <w:top w:val="nil"/>
          <w:left w:val="nil"/>
          <w:bottom w:val="nil"/>
          <w:right w:val="nil"/>
        </w:tblBorders>
        <w:tblLayout w:type="fixed"/>
        <w:tblLook w:val="0000" w:firstRow="0" w:lastRow="0" w:firstColumn="0" w:lastColumn="0" w:noHBand="0" w:noVBand="0"/>
      </w:tblPr>
      <w:tblGrid>
        <w:gridCol w:w="3332"/>
        <w:gridCol w:w="6147"/>
      </w:tblGrid>
      <w:tr w:rsidR="00836EFA" w:rsidRPr="00984856" w14:paraId="678CCD4C" w14:textId="77777777" w:rsidTr="00260A35">
        <w:trPr>
          <w:trHeight w:val="68"/>
        </w:trPr>
        <w:tc>
          <w:tcPr>
            <w:tcW w:w="3332" w:type="dxa"/>
          </w:tcPr>
          <w:p w14:paraId="6045A9B9" w14:textId="77777777" w:rsidR="00836EFA" w:rsidRPr="00984856" w:rsidRDefault="00836EFA" w:rsidP="00260A35">
            <w:pPr>
              <w:pStyle w:val="Default"/>
              <w:ind w:left="426"/>
              <w:rPr>
                <w:b/>
                <w:bCs/>
                <w:color w:val="auto"/>
                <w:sz w:val="23"/>
                <w:szCs w:val="23"/>
              </w:rPr>
            </w:pPr>
            <w:r w:rsidRPr="00984856">
              <w:rPr>
                <w:b/>
                <w:bCs/>
                <w:color w:val="auto"/>
                <w:sz w:val="23"/>
                <w:szCs w:val="23"/>
              </w:rPr>
              <w:lastRenderedPageBreak/>
              <w:t xml:space="preserve">Definitions List </w:t>
            </w:r>
          </w:p>
          <w:p w14:paraId="6B8D1783" w14:textId="77777777" w:rsidR="00836EFA" w:rsidRPr="00984856" w:rsidRDefault="00836EFA" w:rsidP="00260A35">
            <w:pPr>
              <w:pStyle w:val="Default"/>
              <w:ind w:left="426"/>
              <w:rPr>
                <w:b/>
                <w:bCs/>
                <w:color w:val="auto"/>
                <w:sz w:val="23"/>
                <w:szCs w:val="23"/>
              </w:rPr>
            </w:pPr>
          </w:p>
          <w:p w14:paraId="1ECBFFB7" w14:textId="77777777" w:rsidR="00836EFA" w:rsidRPr="00984856" w:rsidRDefault="00836EFA" w:rsidP="00260A35">
            <w:pPr>
              <w:pStyle w:val="Default"/>
              <w:ind w:left="426"/>
              <w:rPr>
                <w:color w:val="auto"/>
                <w:sz w:val="22"/>
                <w:szCs w:val="22"/>
              </w:rPr>
            </w:pPr>
            <w:r w:rsidRPr="00984856">
              <w:rPr>
                <w:b/>
                <w:bCs/>
                <w:color w:val="auto"/>
                <w:sz w:val="22"/>
                <w:szCs w:val="22"/>
              </w:rPr>
              <w:t xml:space="preserve">       Term </w:t>
            </w:r>
          </w:p>
        </w:tc>
        <w:tc>
          <w:tcPr>
            <w:tcW w:w="6147" w:type="dxa"/>
          </w:tcPr>
          <w:p w14:paraId="131DE487" w14:textId="77777777" w:rsidR="00836EFA" w:rsidRPr="00984856" w:rsidRDefault="00836EFA" w:rsidP="00260A35">
            <w:pPr>
              <w:pStyle w:val="Default"/>
              <w:ind w:left="426"/>
              <w:rPr>
                <w:b/>
                <w:bCs/>
                <w:color w:val="auto"/>
                <w:sz w:val="20"/>
                <w:szCs w:val="20"/>
              </w:rPr>
            </w:pPr>
          </w:p>
          <w:p w14:paraId="7CD4C8BC" w14:textId="77777777" w:rsidR="00836EFA" w:rsidRPr="00984856" w:rsidRDefault="00836EFA" w:rsidP="00260A35">
            <w:pPr>
              <w:pStyle w:val="Default"/>
              <w:ind w:left="426"/>
              <w:rPr>
                <w:b/>
                <w:bCs/>
                <w:color w:val="auto"/>
                <w:sz w:val="20"/>
                <w:szCs w:val="20"/>
              </w:rPr>
            </w:pPr>
          </w:p>
          <w:p w14:paraId="0A25CF42" w14:textId="77777777" w:rsidR="00836EFA" w:rsidRPr="00984856" w:rsidRDefault="00836EFA" w:rsidP="004A245D">
            <w:pPr>
              <w:pStyle w:val="Default"/>
              <w:ind w:left="-183"/>
              <w:rPr>
                <w:color w:val="auto"/>
                <w:sz w:val="22"/>
                <w:szCs w:val="22"/>
              </w:rPr>
            </w:pPr>
            <w:r w:rsidRPr="00984856">
              <w:rPr>
                <w:b/>
                <w:bCs/>
                <w:color w:val="auto"/>
                <w:sz w:val="22"/>
                <w:szCs w:val="22"/>
              </w:rPr>
              <w:t xml:space="preserve">    Description </w:t>
            </w:r>
          </w:p>
        </w:tc>
      </w:tr>
      <w:tr w:rsidR="00836EFA" w:rsidRPr="00984856" w14:paraId="2507B793" w14:textId="77777777" w:rsidTr="00260A35">
        <w:trPr>
          <w:trHeight w:val="68"/>
        </w:trPr>
        <w:tc>
          <w:tcPr>
            <w:tcW w:w="3332" w:type="dxa"/>
          </w:tcPr>
          <w:p w14:paraId="1FACD0E6" w14:textId="77777777" w:rsidR="00836EFA" w:rsidRPr="00984856" w:rsidRDefault="00836EFA" w:rsidP="00897BB5">
            <w:pPr>
              <w:pStyle w:val="ListParagraph"/>
              <w:spacing w:before="240"/>
              <w:rPr>
                <w:rFonts w:ascii="Arial" w:hAnsi="Arial" w:cs="Arial"/>
                <w:sz w:val="22"/>
                <w:szCs w:val="22"/>
              </w:rPr>
            </w:pPr>
            <w:r w:rsidRPr="00984856">
              <w:rPr>
                <w:rFonts w:ascii="Arial" w:hAnsi="Arial" w:cs="Arial"/>
                <w:sz w:val="22"/>
                <w:szCs w:val="22"/>
              </w:rPr>
              <w:t xml:space="preserve">CESWI </w:t>
            </w:r>
          </w:p>
        </w:tc>
        <w:tc>
          <w:tcPr>
            <w:tcW w:w="6147" w:type="dxa"/>
          </w:tcPr>
          <w:p w14:paraId="43D6DDCC" w14:textId="77777777" w:rsidR="00836EFA" w:rsidRPr="00984856" w:rsidRDefault="00836EFA" w:rsidP="004A245D">
            <w:pPr>
              <w:pStyle w:val="ListParagraph"/>
              <w:spacing w:before="240"/>
              <w:ind w:left="100"/>
              <w:rPr>
                <w:rFonts w:ascii="Arial" w:hAnsi="Arial" w:cs="Arial"/>
                <w:sz w:val="22"/>
                <w:szCs w:val="22"/>
              </w:rPr>
            </w:pPr>
            <w:r w:rsidRPr="00984856">
              <w:rPr>
                <w:rFonts w:ascii="Arial" w:hAnsi="Arial" w:cs="Arial"/>
                <w:sz w:val="22"/>
                <w:szCs w:val="22"/>
              </w:rPr>
              <w:t xml:space="preserve">Civil Engineering Specification for the Water Industry, 7th Edition </w:t>
            </w:r>
          </w:p>
        </w:tc>
      </w:tr>
      <w:tr w:rsidR="00240820" w:rsidRPr="00984856" w14:paraId="7957D407" w14:textId="77777777" w:rsidTr="00260A35">
        <w:trPr>
          <w:trHeight w:val="68"/>
        </w:trPr>
        <w:tc>
          <w:tcPr>
            <w:tcW w:w="3332" w:type="dxa"/>
          </w:tcPr>
          <w:p w14:paraId="5735A41F" w14:textId="351D254C" w:rsidR="00240820" w:rsidRPr="00984856" w:rsidRDefault="00560AD2" w:rsidP="00897BB5">
            <w:pPr>
              <w:pStyle w:val="ListParagraph"/>
              <w:spacing w:before="240"/>
              <w:rPr>
                <w:rFonts w:ascii="Arial" w:hAnsi="Arial" w:cs="Arial"/>
                <w:sz w:val="22"/>
                <w:szCs w:val="22"/>
              </w:rPr>
            </w:pPr>
            <w:r w:rsidRPr="000708DC">
              <w:rPr>
                <w:rFonts w:ascii="Arial" w:hAnsi="Arial" w:cs="Arial"/>
                <w:sz w:val="22"/>
                <w:szCs w:val="22"/>
              </w:rPr>
              <w:t>EA MTR</w:t>
            </w:r>
          </w:p>
        </w:tc>
        <w:tc>
          <w:tcPr>
            <w:tcW w:w="6147" w:type="dxa"/>
          </w:tcPr>
          <w:p w14:paraId="3FE618F2" w14:textId="2F6A4B34" w:rsidR="00E924A2" w:rsidRPr="00E347B8" w:rsidRDefault="00560AD2" w:rsidP="00E347B8">
            <w:pPr>
              <w:pStyle w:val="ListParagraph"/>
              <w:spacing w:before="240"/>
              <w:ind w:left="100"/>
              <w:rPr>
                <w:rFonts w:ascii="Arial" w:hAnsi="Arial" w:cs="Arial"/>
                <w:sz w:val="22"/>
                <w:szCs w:val="22"/>
              </w:rPr>
            </w:pPr>
            <w:r w:rsidRPr="000708DC">
              <w:rPr>
                <w:rFonts w:ascii="Arial" w:hAnsi="Arial" w:cs="Arial"/>
                <w:sz w:val="22"/>
                <w:szCs w:val="22"/>
              </w:rPr>
              <w:t>Environment Agency Minimum Technical Requirements</w:t>
            </w:r>
          </w:p>
        </w:tc>
      </w:tr>
      <w:tr w:rsidR="0048757C" w:rsidRPr="00984856" w14:paraId="1DFE67DF" w14:textId="77777777" w:rsidTr="00260A35">
        <w:trPr>
          <w:trHeight w:val="68"/>
        </w:trPr>
        <w:tc>
          <w:tcPr>
            <w:tcW w:w="3332" w:type="dxa"/>
          </w:tcPr>
          <w:p w14:paraId="419F8EC9" w14:textId="0AD29CB2" w:rsidR="0048757C" w:rsidRPr="000708DC" w:rsidRDefault="0048757C" w:rsidP="00897BB5">
            <w:pPr>
              <w:pStyle w:val="ListParagraph"/>
              <w:spacing w:before="240"/>
              <w:rPr>
                <w:rFonts w:ascii="Arial" w:hAnsi="Arial" w:cs="Arial"/>
                <w:sz w:val="22"/>
                <w:szCs w:val="22"/>
              </w:rPr>
            </w:pPr>
            <w:r>
              <w:rPr>
                <w:rFonts w:ascii="Arial" w:hAnsi="Arial" w:cs="Arial"/>
                <w:sz w:val="22"/>
                <w:szCs w:val="22"/>
              </w:rPr>
              <w:t>SHW</w:t>
            </w:r>
          </w:p>
        </w:tc>
        <w:tc>
          <w:tcPr>
            <w:tcW w:w="6147" w:type="dxa"/>
          </w:tcPr>
          <w:p w14:paraId="21358A11" w14:textId="62903A3D" w:rsidR="0048757C" w:rsidRPr="000708DC" w:rsidRDefault="0048757C" w:rsidP="00E347B8">
            <w:pPr>
              <w:pStyle w:val="ListParagraph"/>
              <w:spacing w:before="240"/>
              <w:ind w:left="100"/>
              <w:rPr>
                <w:rFonts w:ascii="Arial" w:hAnsi="Arial" w:cs="Arial"/>
                <w:sz w:val="22"/>
                <w:szCs w:val="22"/>
              </w:rPr>
            </w:pPr>
            <w:r>
              <w:rPr>
                <w:rFonts w:ascii="Arial" w:hAnsi="Arial" w:cs="Arial"/>
                <w:sz w:val="22"/>
                <w:szCs w:val="22"/>
              </w:rPr>
              <w:t>Specification for Highway Works</w:t>
            </w:r>
          </w:p>
        </w:tc>
      </w:tr>
    </w:tbl>
    <w:p w14:paraId="2E3A24EA" w14:textId="77777777" w:rsidR="00836EFA" w:rsidRPr="0044060B" w:rsidRDefault="00836EFA" w:rsidP="00836EFA">
      <w:pPr>
        <w:ind w:left="426"/>
        <w:jc w:val="left"/>
        <w:outlineLvl w:val="0"/>
        <w:rPr>
          <w:rFonts w:ascii="Arial" w:hAnsi="Arial" w:cs="Arial"/>
          <w:b/>
        </w:rPr>
      </w:pPr>
    </w:p>
    <w:p w14:paraId="29F39A61" w14:textId="4871F822" w:rsidR="00836EFA" w:rsidRPr="007C3418" w:rsidRDefault="007C3418" w:rsidP="007C3418">
      <w:pPr>
        <w:pStyle w:val="ListParagraph"/>
        <w:spacing w:before="240"/>
        <w:ind w:left="0"/>
        <w:rPr>
          <w:rFonts w:ascii="Arial" w:hAnsi="Arial" w:cs="Arial"/>
          <w:b/>
          <w:sz w:val="22"/>
          <w:szCs w:val="22"/>
        </w:rPr>
      </w:pPr>
      <w:r w:rsidRPr="007C3418">
        <w:rPr>
          <w:rFonts w:ascii="Arial" w:hAnsi="Arial" w:cs="Arial"/>
          <w:b/>
          <w:sz w:val="22"/>
          <w:szCs w:val="22"/>
        </w:rPr>
        <w:t xml:space="preserve"> </w:t>
      </w:r>
    </w:p>
    <w:p w14:paraId="01764D84" w14:textId="755CD1D6" w:rsidR="00836EFA" w:rsidRDefault="00DB2DB3" w:rsidP="00DB2DB3">
      <w:pPr>
        <w:pStyle w:val="Heading3"/>
      </w:pPr>
      <w:r>
        <w:t xml:space="preserve">Preamble </w:t>
      </w:r>
    </w:p>
    <w:p w14:paraId="091894ED" w14:textId="77777777" w:rsidR="003A2C81" w:rsidRPr="00A64D82" w:rsidRDefault="003A2C81" w:rsidP="003A2C81">
      <w:pPr>
        <w:rPr>
          <w:rFonts w:ascii="Arial" w:hAnsi="Arial" w:cs="Arial"/>
          <w:sz w:val="22"/>
        </w:rPr>
      </w:pPr>
      <w:r w:rsidRPr="00A64D82">
        <w:rPr>
          <w:rFonts w:ascii="Arial" w:hAnsi="Arial" w:cs="Arial"/>
          <w:sz w:val="22"/>
        </w:rPr>
        <w:t>This Work</w:t>
      </w:r>
      <w:r>
        <w:rPr>
          <w:rFonts w:ascii="Arial" w:hAnsi="Arial" w:cs="Arial"/>
          <w:sz w:val="22"/>
        </w:rPr>
        <w:t>s</w:t>
      </w:r>
      <w:r w:rsidRPr="00A64D82">
        <w:rPr>
          <w:rFonts w:ascii="Arial" w:hAnsi="Arial" w:cs="Arial"/>
          <w:sz w:val="22"/>
        </w:rPr>
        <w:t xml:space="preserve"> Informatio</w:t>
      </w:r>
      <w:r>
        <w:rPr>
          <w:rFonts w:ascii="Arial" w:hAnsi="Arial" w:cs="Arial"/>
          <w:sz w:val="22"/>
        </w:rPr>
        <w:t xml:space="preserve">n describe and specify the </w:t>
      </w:r>
      <w:r>
        <w:rPr>
          <w:rFonts w:ascii="Arial" w:hAnsi="Arial" w:cs="Arial"/>
          <w:i/>
          <w:sz w:val="22"/>
        </w:rPr>
        <w:t xml:space="preserve">works. </w:t>
      </w:r>
      <w:r>
        <w:rPr>
          <w:rFonts w:ascii="Arial" w:hAnsi="Arial" w:cs="Arial"/>
          <w:sz w:val="22"/>
        </w:rPr>
        <w:t xml:space="preserve">For details of the technical standards and the list of drawings used see </w:t>
      </w:r>
      <w:r w:rsidRPr="001B05D7">
        <w:rPr>
          <w:rFonts w:ascii="Arial" w:hAnsi="Arial" w:cs="Arial"/>
          <w:b/>
          <w:sz w:val="22"/>
        </w:rPr>
        <w:t>WI 2000</w:t>
      </w:r>
      <w:r>
        <w:rPr>
          <w:rFonts w:ascii="Arial" w:hAnsi="Arial" w:cs="Arial"/>
          <w:sz w:val="22"/>
        </w:rPr>
        <w:t xml:space="preserve">, </w:t>
      </w:r>
      <w:r w:rsidRPr="00070236">
        <w:rPr>
          <w:rFonts w:ascii="Arial" w:hAnsi="Arial" w:cs="Arial"/>
          <w:i/>
          <w:sz w:val="22"/>
        </w:rPr>
        <w:t>Employer’s</w:t>
      </w:r>
      <w:r>
        <w:rPr>
          <w:rFonts w:ascii="Arial" w:hAnsi="Arial" w:cs="Arial"/>
          <w:sz w:val="22"/>
        </w:rPr>
        <w:t xml:space="preserve"> work specification. </w:t>
      </w:r>
    </w:p>
    <w:p w14:paraId="32885F00" w14:textId="3873536C" w:rsidR="00836EFA" w:rsidRDefault="00836EFA" w:rsidP="00836EFA">
      <w:pPr>
        <w:spacing w:after="200" w:line="276" w:lineRule="auto"/>
        <w:jc w:val="left"/>
      </w:pPr>
    </w:p>
    <w:p w14:paraId="68B69998" w14:textId="1840C187" w:rsidR="002F17CF" w:rsidRPr="00222C79" w:rsidRDefault="00970E29" w:rsidP="00222C79">
      <w:pPr>
        <w:spacing w:after="120"/>
        <w:ind w:left="426"/>
        <w:rPr>
          <w:rFonts w:ascii="Arial" w:hAnsi="Arial" w:cs="Arial"/>
          <w:b/>
        </w:rPr>
      </w:pPr>
      <w:r>
        <w:rPr>
          <w:rFonts w:ascii="Arial" w:hAnsi="Arial" w:cs="Arial"/>
          <w:b/>
        </w:rPr>
        <w:t>WI 100</w:t>
      </w:r>
      <w:r>
        <w:rPr>
          <w:rFonts w:ascii="Arial" w:hAnsi="Arial" w:cs="Arial"/>
          <w:b/>
        </w:rPr>
        <w:tab/>
      </w:r>
      <w:r w:rsidR="003B0C80" w:rsidRPr="003D713A">
        <w:rPr>
          <w:rFonts w:ascii="Arial" w:hAnsi="Arial" w:cs="Arial"/>
          <w:b/>
        </w:rPr>
        <w:t xml:space="preserve">Description of the </w:t>
      </w:r>
      <w:r w:rsidR="003B0C80" w:rsidRPr="003D713A">
        <w:rPr>
          <w:rFonts w:ascii="Arial" w:hAnsi="Arial" w:cs="Arial"/>
          <w:b/>
          <w:i/>
        </w:rPr>
        <w:t>works</w:t>
      </w:r>
    </w:p>
    <w:p w14:paraId="3DACCCD6" w14:textId="34DEDB09" w:rsidR="00164368" w:rsidRDefault="00164368" w:rsidP="00164368">
      <w:pPr>
        <w:pStyle w:val="ListParagraph"/>
        <w:spacing w:after="120"/>
        <w:ind w:left="426"/>
        <w:jc w:val="left"/>
        <w:rPr>
          <w:rFonts w:ascii="Arial" w:hAnsi="Arial" w:cs="Arial"/>
          <w:b/>
          <w:sz w:val="20"/>
        </w:rPr>
      </w:pPr>
      <w:r>
        <w:rPr>
          <w:rFonts w:ascii="Arial" w:hAnsi="Arial" w:cs="Arial"/>
          <w:b/>
          <w:sz w:val="20"/>
        </w:rPr>
        <w:t xml:space="preserve">WI </w:t>
      </w:r>
      <w:r w:rsidR="005B365A">
        <w:rPr>
          <w:rFonts w:ascii="Arial" w:hAnsi="Arial" w:cs="Arial"/>
          <w:b/>
          <w:sz w:val="20"/>
        </w:rPr>
        <w:t>10</w:t>
      </w:r>
      <w:r w:rsidR="00222C79">
        <w:rPr>
          <w:rFonts w:ascii="Arial" w:hAnsi="Arial" w:cs="Arial"/>
          <w:b/>
          <w:sz w:val="20"/>
        </w:rPr>
        <w:t>1</w:t>
      </w:r>
      <w:r>
        <w:rPr>
          <w:rFonts w:ascii="Arial" w:hAnsi="Arial" w:cs="Arial"/>
          <w:b/>
          <w:sz w:val="20"/>
        </w:rPr>
        <w:tab/>
      </w:r>
      <w:r w:rsidRPr="00495CB4">
        <w:rPr>
          <w:rFonts w:ascii="Arial" w:hAnsi="Arial" w:cs="Arial"/>
          <w:b/>
          <w:sz w:val="20"/>
        </w:rPr>
        <w:t>Project objectives</w:t>
      </w:r>
    </w:p>
    <w:p w14:paraId="293AF7B3" w14:textId="697D93BA" w:rsidR="00164368" w:rsidRDefault="00164368" w:rsidP="00421A84">
      <w:pPr>
        <w:pStyle w:val="ListParagraph"/>
        <w:numPr>
          <w:ilvl w:val="0"/>
          <w:numId w:val="17"/>
        </w:numPr>
        <w:spacing w:after="200" w:line="276" w:lineRule="auto"/>
        <w:jc w:val="left"/>
        <w:rPr>
          <w:rFonts w:ascii="Arial" w:eastAsia="Calibri" w:hAnsi="Arial" w:cs="Arial"/>
          <w:color w:val="000000" w:themeColor="text1"/>
          <w:sz w:val="20"/>
          <w:lang w:eastAsia="en-GB"/>
        </w:rPr>
      </w:pPr>
      <w:r w:rsidRPr="00BC72F9">
        <w:rPr>
          <w:rFonts w:ascii="Arial" w:eastAsia="Calibri" w:hAnsi="Arial" w:cs="Arial"/>
          <w:color w:val="000000" w:themeColor="text1"/>
          <w:sz w:val="20"/>
          <w:lang w:eastAsia="en-GB"/>
        </w:rPr>
        <w:t xml:space="preserve">The project objectives are: </w:t>
      </w:r>
    </w:p>
    <w:p w14:paraId="2A38A414" w14:textId="5BFCAA2A" w:rsidR="00A7372A" w:rsidRDefault="00720ECE" w:rsidP="00E6695D">
      <w:pPr>
        <w:pStyle w:val="ListParagraph"/>
        <w:spacing w:after="200" w:line="276" w:lineRule="auto"/>
        <w:ind w:left="786"/>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To reduce </w:t>
      </w:r>
      <w:r w:rsidRPr="00E6695D">
        <w:rPr>
          <w:rFonts w:ascii="Arial" w:eastAsia="Calibri" w:hAnsi="Arial" w:cs="Arial"/>
          <w:color w:val="000000" w:themeColor="text1"/>
          <w:sz w:val="20"/>
          <w:lang w:eastAsia="en-GB"/>
        </w:rPr>
        <w:t xml:space="preserve">saline intrusion into </w:t>
      </w:r>
      <w:r w:rsidR="00EE594C">
        <w:rPr>
          <w:rFonts w:ascii="Arial" w:eastAsia="Calibri" w:hAnsi="Arial" w:cs="Arial"/>
          <w:color w:val="000000" w:themeColor="text1"/>
          <w:sz w:val="20"/>
          <w:lang w:eastAsia="en-GB"/>
        </w:rPr>
        <w:t xml:space="preserve">the </w:t>
      </w:r>
      <w:r w:rsidRPr="00E6695D">
        <w:rPr>
          <w:rFonts w:ascii="Arial" w:eastAsia="Calibri" w:hAnsi="Arial" w:cs="Arial"/>
          <w:color w:val="000000" w:themeColor="text1"/>
          <w:sz w:val="20"/>
          <w:lang w:eastAsia="en-GB"/>
        </w:rPr>
        <w:t>Higher Moors Pool</w:t>
      </w:r>
      <w:r w:rsidR="0012598C">
        <w:rPr>
          <w:rFonts w:ascii="Arial" w:eastAsia="Calibri" w:hAnsi="Arial" w:cs="Arial"/>
          <w:color w:val="000000" w:themeColor="text1"/>
          <w:sz w:val="20"/>
          <w:lang w:eastAsia="en-GB"/>
        </w:rPr>
        <w:t xml:space="preserve">, </w:t>
      </w:r>
      <w:r>
        <w:rPr>
          <w:rFonts w:ascii="Arial" w:eastAsia="Calibri" w:hAnsi="Arial" w:cs="Arial"/>
          <w:color w:val="000000" w:themeColor="text1"/>
          <w:sz w:val="20"/>
          <w:lang w:eastAsia="en-GB"/>
        </w:rPr>
        <w:t xml:space="preserve">by </w:t>
      </w:r>
      <w:r w:rsidR="00E914BF">
        <w:rPr>
          <w:rFonts w:ascii="Arial" w:eastAsia="Calibri" w:hAnsi="Arial" w:cs="Arial"/>
          <w:color w:val="000000" w:themeColor="text1"/>
          <w:sz w:val="20"/>
          <w:lang w:eastAsia="en-GB"/>
        </w:rPr>
        <w:t>closing potential flow paths</w:t>
      </w:r>
      <w:r w:rsidR="001174E3">
        <w:rPr>
          <w:rFonts w:ascii="Arial" w:eastAsia="Calibri" w:hAnsi="Arial" w:cs="Arial"/>
          <w:color w:val="000000" w:themeColor="text1"/>
          <w:sz w:val="20"/>
          <w:lang w:eastAsia="en-GB"/>
        </w:rPr>
        <w:t xml:space="preserve"> and</w:t>
      </w:r>
      <w:r w:rsidR="00E914BF">
        <w:rPr>
          <w:rFonts w:ascii="Arial" w:eastAsia="Calibri" w:hAnsi="Arial" w:cs="Arial"/>
          <w:color w:val="000000" w:themeColor="text1"/>
          <w:sz w:val="20"/>
          <w:lang w:eastAsia="en-GB"/>
        </w:rPr>
        <w:t xml:space="preserve"> </w:t>
      </w:r>
      <w:r w:rsidR="0012598C">
        <w:rPr>
          <w:rFonts w:ascii="Arial" w:eastAsia="Calibri" w:hAnsi="Arial" w:cs="Arial"/>
          <w:color w:val="000000" w:themeColor="text1"/>
          <w:sz w:val="20"/>
          <w:lang w:eastAsia="en-GB"/>
        </w:rPr>
        <w:t>raising the</w:t>
      </w:r>
      <w:r w:rsidR="00CF10A2">
        <w:rPr>
          <w:rFonts w:ascii="Arial" w:eastAsia="Calibri" w:hAnsi="Arial" w:cs="Arial"/>
          <w:color w:val="000000" w:themeColor="text1"/>
          <w:sz w:val="20"/>
          <w:lang w:eastAsia="en-GB"/>
        </w:rPr>
        <w:t xml:space="preserve"> crest</w:t>
      </w:r>
      <w:r w:rsidR="0012598C">
        <w:rPr>
          <w:rFonts w:ascii="Arial" w:eastAsia="Calibri" w:hAnsi="Arial" w:cs="Arial"/>
          <w:color w:val="000000" w:themeColor="text1"/>
          <w:sz w:val="20"/>
          <w:lang w:eastAsia="en-GB"/>
        </w:rPr>
        <w:t xml:space="preserve"> alon</w:t>
      </w:r>
      <w:r w:rsidR="00CE0570">
        <w:rPr>
          <w:rFonts w:ascii="Arial" w:eastAsia="Calibri" w:hAnsi="Arial" w:cs="Arial"/>
          <w:color w:val="000000" w:themeColor="text1"/>
          <w:sz w:val="20"/>
          <w:lang w:eastAsia="en-GB"/>
        </w:rPr>
        <w:t>g</w:t>
      </w:r>
      <w:r w:rsidR="0012598C">
        <w:rPr>
          <w:rFonts w:ascii="Arial" w:eastAsia="Calibri" w:hAnsi="Arial" w:cs="Arial"/>
          <w:color w:val="000000" w:themeColor="text1"/>
          <w:sz w:val="20"/>
          <w:lang w:eastAsia="en-GB"/>
        </w:rPr>
        <w:t xml:space="preserve"> l</w:t>
      </w:r>
      <w:r w:rsidR="00EA0026" w:rsidRPr="00E6695D">
        <w:rPr>
          <w:rFonts w:ascii="Arial" w:eastAsia="Calibri" w:hAnsi="Arial" w:cs="Arial"/>
          <w:color w:val="000000" w:themeColor="text1"/>
          <w:sz w:val="20"/>
          <w:lang w:eastAsia="en-GB"/>
        </w:rPr>
        <w:t xml:space="preserve">ow </w:t>
      </w:r>
      <w:r w:rsidR="0012598C">
        <w:rPr>
          <w:rFonts w:ascii="Arial" w:eastAsia="Calibri" w:hAnsi="Arial" w:cs="Arial"/>
          <w:color w:val="000000" w:themeColor="text1"/>
          <w:sz w:val="20"/>
          <w:lang w:eastAsia="en-GB"/>
        </w:rPr>
        <w:t>sections</w:t>
      </w:r>
      <w:r w:rsidR="00EA0026" w:rsidRPr="00E6695D">
        <w:rPr>
          <w:rFonts w:ascii="Arial" w:eastAsia="Calibri" w:hAnsi="Arial" w:cs="Arial"/>
          <w:color w:val="000000" w:themeColor="text1"/>
          <w:sz w:val="20"/>
          <w:lang w:eastAsia="en-GB"/>
        </w:rPr>
        <w:t xml:space="preserve"> </w:t>
      </w:r>
      <w:r w:rsidR="00294BB5">
        <w:rPr>
          <w:rFonts w:ascii="Arial" w:eastAsia="Calibri" w:hAnsi="Arial" w:cs="Arial"/>
          <w:color w:val="000000" w:themeColor="text1"/>
          <w:sz w:val="20"/>
          <w:lang w:eastAsia="en-GB"/>
        </w:rPr>
        <w:t xml:space="preserve">by </w:t>
      </w:r>
      <w:r w:rsidR="009F66DD">
        <w:rPr>
          <w:rFonts w:ascii="Arial" w:eastAsia="Calibri" w:hAnsi="Arial" w:cs="Arial"/>
          <w:color w:val="000000" w:themeColor="text1"/>
          <w:sz w:val="20"/>
          <w:lang w:eastAsia="en-GB"/>
        </w:rPr>
        <w:t>recharg</w:t>
      </w:r>
      <w:r w:rsidR="006953F0">
        <w:rPr>
          <w:rFonts w:ascii="Arial" w:eastAsia="Calibri" w:hAnsi="Arial" w:cs="Arial"/>
          <w:color w:val="000000" w:themeColor="text1"/>
          <w:sz w:val="20"/>
          <w:lang w:eastAsia="en-GB"/>
        </w:rPr>
        <w:t>ing</w:t>
      </w:r>
      <w:r w:rsidR="00294BB5">
        <w:rPr>
          <w:rFonts w:ascii="Arial" w:eastAsia="Calibri" w:hAnsi="Arial" w:cs="Arial"/>
          <w:color w:val="000000" w:themeColor="text1"/>
          <w:sz w:val="20"/>
          <w:lang w:eastAsia="en-GB"/>
        </w:rPr>
        <w:t xml:space="preserve"> the dune a</w:t>
      </w:r>
      <w:r w:rsidR="009F66DD">
        <w:rPr>
          <w:rFonts w:ascii="Arial" w:eastAsia="Calibri" w:hAnsi="Arial" w:cs="Arial"/>
          <w:color w:val="000000" w:themeColor="text1"/>
          <w:sz w:val="20"/>
          <w:lang w:eastAsia="en-GB"/>
        </w:rPr>
        <w:t>n</w:t>
      </w:r>
      <w:r w:rsidR="006953F0">
        <w:rPr>
          <w:rFonts w:ascii="Arial" w:eastAsia="Calibri" w:hAnsi="Arial" w:cs="Arial"/>
          <w:color w:val="000000" w:themeColor="text1"/>
          <w:sz w:val="20"/>
          <w:lang w:eastAsia="en-GB"/>
        </w:rPr>
        <w:t>d securing it</w:t>
      </w:r>
      <w:r w:rsidR="0083156E">
        <w:rPr>
          <w:rFonts w:ascii="Arial" w:eastAsia="Calibri" w:hAnsi="Arial" w:cs="Arial"/>
          <w:color w:val="000000" w:themeColor="text1"/>
          <w:sz w:val="20"/>
          <w:lang w:eastAsia="en-GB"/>
        </w:rPr>
        <w:t xml:space="preserve"> with </w:t>
      </w:r>
      <w:r w:rsidR="00256CEC">
        <w:rPr>
          <w:rFonts w:ascii="Arial" w:eastAsia="Calibri" w:hAnsi="Arial" w:cs="Arial"/>
          <w:color w:val="000000" w:themeColor="text1"/>
          <w:sz w:val="20"/>
          <w:lang w:eastAsia="en-GB"/>
        </w:rPr>
        <w:t>plant</w:t>
      </w:r>
      <w:r w:rsidR="0083156E">
        <w:rPr>
          <w:rFonts w:ascii="Arial" w:eastAsia="Calibri" w:hAnsi="Arial" w:cs="Arial"/>
          <w:color w:val="000000" w:themeColor="text1"/>
          <w:sz w:val="20"/>
          <w:lang w:eastAsia="en-GB"/>
        </w:rPr>
        <w:t>ed</w:t>
      </w:r>
      <w:r w:rsidR="00256CEC">
        <w:rPr>
          <w:rFonts w:ascii="Arial" w:eastAsia="Calibri" w:hAnsi="Arial" w:cs="Arial"/>
          <w:color w:val="000000" w:themeColor="text1"/>
          <w:sz w:val="20"/>
          <w:lang w:eastAsia="en-GB"/>
        </w:rPr>
        <w:t xml:space="preserve"> </w:t>
      </w:r>
      <w:r w:rsidR="00294BB5">
        <w:rPr>
          <w:rFonts w:ascii="Arial" w:eastAsia="Calibri" w:hAnsi="Arial" w:cs="Arial"/>
          <w:color w:val="000000" w:themeColor="text1"/>
          <w:sz w:val="20"/>
          <w:lang w:eastAsia="en-GB"/>
        </w:rPr>
        <w:t>vegetati</w:t>
      </w:r>
      <w:r w:rsidR="000F2237">
        <w:rPr>
          <w:rFonts w:ascii="Arial" w:eastAsia="Calibri" w:hAnsi="Arial" w:cs="Arial"/>
          <w:color w:val="000000" w:themeColor="text1"/>
          <w:sz w:val="20"/>
          <w:lang w:eastAsia="en-GB"/>
        </w:rPr>
        <w:t>on</w:t>
      </w:r>
      <w:r w:rsidR="00525BA9">
        <w:rPr>
          <w:rFonts w:ascii="Arial" w:eastAsia="Calibri" w:hAnsi="Arial" w:cs="Arial"/>
          <w:color w:val="000000" w:themeColor="text1"/>
          <w:sz w:val="20"/>
          <w:lang w:eastAsia="en-GB"/>
        </w:rPr>
        <w:t>.</w:t>
      </w:r>
    </w:p>
    <w:p w14:paraId="1A3FA6C4" w14:textId="574D0FF5" w:rsidR="00DE7359" w:rsidRDefault="004235BF" w:rsidP="006A738C">
      <w:pPr>
        <w:pStyle w:val="Heading2"/>
      </w:pPr>
      <w:r>
        <w:t>WI 10</w:t>
      </w:r>
      <w:r w:rsidR="00222C79">
        <w:t>2</w:t>
      </w:r>
      <w:r>
        <w:rPr>
          <w:b w:val="0"/>
        </w:rPr>
        <w:tab/>
      </w:r>
      <w:r w:rsidR="009B6063">
        <w:t xml:space="preserve">Dune Recharge </w:t>
      </w:r>
      <w:r w:rsidR="006B0BCA">
        <w:t xml:space="preserve"> </w:t>
      </w:r>
      <w:r w:rsidRPr="00417343">
        <w:t xml:space="preserve"> </w:t>
      </w:r>
    </w:p>
    <w:p w14:paraId="65342105" w14:textId="3A82ECAF" w:rsidR="002D6936" w:rsidRDefault="00A43D3D" w:rsidP="003067D0">
      <w:pPr>
        <w:pStyle w:val="ListParagraph"/>
        <w:numPr>
          <w:ilvl w:val="0"/>
          <w:numId w:val="18"/>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 dune shall be recharged with</w:t>
      </w:r>
      <w:r w:rsidR="006802A1">
        <w:rPr>
          <w:rFonts w:ascii="Arial" w:eastAsia="Calibri" w:hAnsi="Arial" w:cs="Arial"/>
          <w:color w:val="000000" w:themeColor="text1"/>
          <w:sz w:val="20"/>
          <w:lang w:eastAsia="en-GB"/>
        </w:rPr>
        <w:t xml:space="preserve"> </w:t>
      </w:r>
      <w:r w:rsidR="00391600">
        <w:rPr>
          <w:rFonts w:ascii="Arial" w:eastAsia="Calibri" w:hAnsi="Arial" w:cs="Arial"/>
          <w:color w:val="000000" w:themeColor="text1"/>
          <w:sz w:val="20"/>
          <w:lang w:eastAsia="en-GB"/>
        </w:rPr>
        <w:t>granite</w:t>
      </w:r>
      <w:r w:rsidR="00176CCB">
        <w:rPr>
          <w:rFonts w:ascii="Arial" w:eastAsia="Calibri" w:hAnsi="Arial" w:cs="Arial"/>
          <w:color w:val="000000" w:themeColor="text1"/>
          <w:sz w:val="20"/>
          <w:lang w:eastAsia="en-GB"/>
        </w:rPr>
        <w:t xml:space="preserve"> that match</w:t>
      </w:r>
      <w:r w:rsidR="00CE416D">
        <w:rPr>
          <w:rFonts w:ascii="Arial" w:eastAsia="Calibri" w:hAnsi="Arial" w:cs="Arial"/>
          <w:color w:val="000000" w:themeColor="text1"/>
          <w:sz w:val="20"/>
          <w:lang w:eastAsia="en-GB"/>
        </w:rPr>
        <w:t>es</w:t>
      </w:r>
      <w:r w:rsidR="00176CCB">
        <w:rPr>
          <w:rFonts w:ascii="Arial" w:eastAsia="Calibri" w:hAnsi="Arial" w:cs="Arial"/>
          <w:color w:val="000000" w:themeColor="text1"/>
          <w:sz w:val="20"/>
          <w:lang w:eastAsia="en-GB"/>
        </w:rPr>
        <w:t xml:space="preserve"> </w:t>
      </w:r>
      <w:r w:rsidR="00391600">
        <w:rPr>
          <w:rFonts w:ascii="Arial" w:eastAsia="Calibri" w:hAnsi="Arial" w:cs="Arial"/>
          <w:color w:val="000000" w:themeColor="text1"/>
          <w:sz w:val="20"/>
          <w:lang w:eastAsia="en-GB"/>
        </w:rPr>
        <w:t>the type</w:t>
      </w:r>
      <w:r w:rsidR="00FC685F">
        <w:rPr>
          <w:rFonts w:ascii="Arial" w:eastAsia="Calibri" w:hAnsi="Arial" w:cs="Arial"/>
          <w:color w:val="000000" w:themeColor="text1"/>
          <w:sz w:val="20"/>
          <w:lang w:eastAsia="en-GB"/>
        </w:rPr>
        <w:t xml:space="preserve"> and</w:t>
      </w:r>
      <w:r w:rsidR="00CE416D">
        <w:rPr>
          <w:rFonts w:ascii="Arial" w:eastAsia="Calibri" w:hAnsi="Arial" w:cs="Arial"/>
          <w:color w:val="000000" w:themeColor="text1"/>
          <w:sz w:val="20"/>
          <w:lang w:eastAsia="en-GB"/>
        </w:rPr>
        <w:t xml:space="preserve"> </w:t>
      </w:r>
      <w:r w:rsidR="002D6936">
        <w:rPr>
          <w:rFonts w:ascii="Arial" w:eastAsia="Calibri" w:hAnsi="Arial" w:cs="Arial"/>
          <w:color w:val="000000" w:themeColor="text1"/>
          <w:sz w:val="20"/>
          <w:lang w:eastAsia="en-GB"/>
        </w:rPr>
        <w:t xml:space="preserve">colour </w:t>
      </w:r>
      <w:r w:rsidR="00391600">
        <w:rPr>
          <w:rFonts w:ascii="Arial" w:eastAsia="Calibri" w:hAnsi="Arial" w:cs="Arial"/>
          <w:color w:val="000000" w:themeColor="text1"/>
          <w:sz w:val="20"/>
          <w:lang w:eastAsia="en-GB"/>
        </w:rPr>
        <w:t xml:space="preserve">found in the </w:t>
      </w:r>
      <w:r w:rsidR="002D6936">
        <w:rPr>
          <w:rFonts w:ascii="Arial" w:eastAsia="Calibri" w:hAnsi="Arial" w:cs="Arial"/>
          <w:color w:val="000000" w:themeColor="text1"/>
          <w:sz w:val="20"/>
          <w:lang w:eastAsia="en-GB"/>
        </w:rPr>
        <w:t>I</w:t>
      </w:r>
      <w:r w:rsidR="00391600">
        <w:rPr>
          <w:rFonts w:ascii="Arial" w:eastAsia="Calibri" w:hAnsi="Arial" w:cs="Arial"/>
          <w:color w:val="000000" w:themeColor="text1"/>
          <w:sz w:val="20"/>
          <w:lang w:eastAsia="en-GB"/>
        </w:rPr>
        <w:t>sl</w:t>
      </w:r>
      <w:r w:rsidR="002D6936">
        <w:rPr>
          <w:rFonts w:ascii="Arial" w:eastAsia="Calibri" w:hAnsi="Arial" w:cs="Arial"/>
          <w:color w:val="000000" w:themeColor="text1"/>
          <w:sz w:val="20"/>
          <w:lang w:eastAsia="en-GB"/>
        </w:rPr>
        <w:t xml:space="preserve">es </w:t>
      </w:r>
      <w:r w:rsidR="00391600">
        <w:rPr>
          <w:rFonts w:ascii="Arial" w:eastAsia="Calibri" w:hAnsi="Arial" w:cs="Arial"/>
          <w:color w:val="000000" w:themeColor="text1"/>
          <w:sz w:val="20"/>
          <w:lang w:eastAsia="en-GB"/>
        </w:rPr>
        <w:t>of Scilly</w:t>
      </w:r>
      <w:r w:rsidR="00590C57">
        <w:rPr>
          <w:rFonts w:ascii="Arial" w:eastAsia="Calibri" w:hAnsi="Arial" w:cs="Arial"/>
          <w:color w:val="000000" w:themeColor="text1"/>
          <w:sz w:val="20"/>
          <w:lang w:eastAsia="en-GB"/>
        </w:rPr>
        <w:t xml:space="preserve">, </w:t>
      </w:r>
      <w:r w:rsidR="002D6936">
        <w:rPr>
          <w:rFonts w:ascii="Arial" w:eastAsia="Calibri" w:hAnsi="Arial" w:cs="Arial"/>
          <w:color w:val="000000" w:themeColor="text1"/>
          <w:sz w:val="20"/>
          <w:lang w:eastAsia="en-GB"/>
        </w:rPr>
        <w:t>namely Cornish Granite</w:t>
      </w:r>
      <w:r w:rsidR="00590C57">
        <w:rPr>
          <w:rFonts w:ascii="Arial" w:eastAsia="Calibri" w:hAnsi="Arial" w:cs="Arial"/>
          <w:color w:val="000000" w:themeColor="text1"/>
          <w:sz w:val="20"/>
          <w:lang w:eastAsia="en-GB"/>
        </w:rPr>
        <w:t>. Th</w:t>
      </w:r>
      <w:r w:rsidR="00A54934">
        <w:rPr>
          <w:rFonts w:ascii="Arial" w:eastAsia="Calibri" w:hAnsi="Arial" w:cs="Arial"/>
          <w:color w:val="000000" w:themeColor="text1"/>
          <w:sz w:val="20"/>
          <w:lang w:eastAsia="en-GB"/>
        </w:rPr>
        <w:t>e</w:t>
      </w:r>
      <w:r w:rsidR="00590C57">
        <w:rPr>
          <w:rFonts w:ascii="Arial" w:eastAsia="Calibri" w:hAnsi="Arial" w:cs="Arial"/>
          <w:color w:val="000000" w:themeColor="text1"/>
          <w:sz w:val="20"/>
          <w:lang w:eastAsia="en-GB"/>
        </w:rPr>
        <w:t xml:space="preserve"> </w:t>
      </w:r>
      <w:r w:rsidR="00A54934">
        <w:rPr>
          <w:rFonts w:ascii="Arial" w:eastAsia="Calibri" w:hAnsi="Arial" w:cs="Arial"/>
          <w:color w:val="000000" w:themeColor="text1"/>
          <w:sz w:val="20"/>
          <w:lang w:eastAsia="en-GB"/>
        </w:rPr>
        <w:t xml:space="preserve">granite </w:t>
      </w:r>
      <w:r w:rsidR="00590C57">
        <w:rPr>
          <w:rFonts w:ascii="Arial" w:eastAsia="Calibri" w:hAnsi="Arial" w:cs="Arial"/>
          <w:color w:val="000000" w:themeColor="text1"/>
          <w:sz w:val="20"/>
          <w:lang w:eastAsia="en-GB"/>
        </w:rPr>
        <w:t xml:space="preserve">shall be </w:t>
      </w:r>
      <w:r w:rsidR="000B6A90">
        <w:rPr>
          <w:rFonts w:ascii="Arial" w:eastAsia="Calibri" w:hAnsi="Arial" w:cs="Arial"/>
          <w:color w:val="000000" w:themeColor="text1"/>
          <w:sz w:val="20"/>
          <w:lang w:eastAsia="en-GB"/>
        </w:rPr>
        <w:t xml:space="preserve">quarried </w:t>
      </w:r>
      <w:r w:rsidR="00A54934">
        <w:rPr>
          <w:rFonts w:ascii="Arial" w:eastAsia="Calibri" w:hAnsi="Arial" w:cs="Arial"/>
          <w:color w:val="000000" w:themeColor="text1"/>
          <w:sz w:val="20"/>
          <w:lang w:eastAsia="en-GB"/>
        </w:rPr>
        <w:t>from</w:t>
      </w:r>
      <w:r w:rsidR="00AE52E5">
        <w:rPr>
          <w:rFonts w:ascii="Arial" w:eastAsia="Calibri" w:hAnsi="Arial" w:cs="Arial"/>
          <w:color w:val="000000" w:themeColor="text1"/>
          <w:sz w:val="20"/>
          <w:lang w:eastAsia="en-GB"/>
        </w:rPr>
        <w:t xml:space="preserve"> </w:t>
      </w:r>
      <w:r w:rsidR="00402558">
        <w:rPr>
          <w:rFonts w:ascii="Arial" w:eastAsia="Calibri" w:hAnsi="Arial" w:cs="Arial"/>
          <w:color w:val="000000" w:themeColor="text1"/>
          <w:sz w:val="20"/>
          <w:lang w:eastAsia="en-GB"/>
        </w:rPr>
        <w:t xml:space="preserve">one of the igneous </w:t>
      </w:r>
      <w:r w:rsidR="00AF2640">
        <w:rPr>
          <w:rFonts w:ascii="Arial" w:eastAsia="Calibri" w:hAnsi="Arial" w:cs="Arial"/>
          <w:color w:val="000000" w:themeColor="text1"/>
          <w:sz w:val="20"/>
          <w:lang w:eastAsia="en-GB"/>
        </w:rPr>
        <w:t>batholith</w:t>
      </w:r>
      <w:r w:rsidR="00402558">
        <w:rPr>
          <w:rFonts w:ascii="Arial" w:eastAsia="Calibri" w:hAnsi="Arial" w:cs="Arial"/>
          <w:color w:val="000000" w:themeColor="text1"/>
          <w:sz w:val="20"/>
          <w:lang w:eastAsia="en-GB"/>
        </w:rPr>
        <w:t xml:space="preserve"> intrusions</w:t>
      </w:r>
      <w:r w:rsidR="00AD0FD8">
        <w:rPr>
          <w:rFonts w:ascii="Arial" w:eastAsia="Calibri" w:hAnsi="Arial" w:cs="Arial"/>
          <w:color w:val="000000" w:themeColor="text1"/>
          <w:sz w:val="20"/>
          <w:lang w:eastAsia="en-GB"/>
        </w:rPr>
        <w:t xml:space="preserve"> found in Cornwall or Devon</w:t>
      </w:r>
      <w:r w:rsidR="00EB1DE4">
        <w:rPr>
          <w:rFonts w:ascii="Arial" w:eastAsia="Calibri" w:hAnsi="Arial" w:cs="Arial"/>
          <w:color w:val="000000" w:themeColor="text1"/>
          <w:sz w:val="20"/>
          <w:lang w:eastAsia="en-GB"/>
        </w:rPr>
        <w:t xml:space="preserve">. Any other sources of granite shall be </w:t>
      </w:r>
      <w:r w:rsidR="00D06919">
        <w:rPr>
          <w:rFonts w:ascii="Arial" w:eastAsia="Calibri" w:hAnsi="Arial" w:cs="Arial"/>
          <w:color w:val="000000" w:themeColor="text1"/>
          <w:sz w:val="20"/>
          <w:lang w:eastAsia="en-GB"/>
        </w:rPr>
        <w:t xml:space="preserve">approved before use by the </w:t>
      </w:r>
      <w:r w:rsidR="00D06919" w:rsidRPr="00D06919">
        <w:rPr>
          <w:rFonts w:ascii="Arial" w:eastAsia="Calibri" w:hAnsi="Arial" w:cs="Arial"/>
          <w:i/>
          <w:color w:val="000000" w:themeColor="text1"/>
          <w:sz w:val="20"/>
          <w:lang w:eastAsia="en-GB"/>
        </w:rPr>
        <w:t>Project Manager</w:t>
      </w:r>
      <w:r w:rsidR="00D06919">
        <w:rPr>
          <w:rFonts w:ascii="Arial" w:eastAsia="Calibri" w:hAnsi="Arial" w:cs="Arial"/>
          <w:color w:val="000000" w:themeColor="text1"/>
          <w:sz w:val="20"/>
          <w:lang w:eastAsia="en-GB"/>
        </w:rPr>
        <w:t xml:space="preserve">. </w:t>
      </w:r>
    </w:p>
    <w:p w14:paraId="6D8AE5AF" w14:textId="48D68801" w:rsidR="009E2F68" w:rsidRDefault="002D6936" w:rsidP="003067D0">
      <w:pPr>
        <w:pStyle w:val="ListParagraph"/>
        <w:numPr>
          <w:ilvl w:val="0"/>
          <w:numId w:val="18"/>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w:t>
      </w:r>
      <w:r w:rsidR="00B24D31">
        <w:rPr>
          <w:rFonts w:ascii="Arial" w:eastAsia="Calibri" w:hAnsi="Arial" w:cs="Arial"/>
          <w:color w:val="000000" w:themeColor="text1"/>
          <w:sz w:val="20"/>
          <w:lang w:eastAsia="en-GB"/>
        </w:rPr>
        <w:t xml:space="preserve"> </w:t>
      </w:r>
      <w:r w:rsidR="00F51576">
        <w:rPr>
          <w:rFonts w:ascii="Arial" w:eastAsia="Calibri" w:hAnsi="Arial" w:cs="Arial"/>
          <w:color w:val="000000" w:themeColor="text1"/>
          <w:sz w:val="20"/>
          <w:lang w:eastAsia="en-GB"/>
        </w:rPr>
        <w:t>granite</w:t>
      </w:r>
      <w:r w:rsidR="004757FF">
        <w:rPr>
          <w:rFonts w:ascii="Arial" w:eastAsia="Calibri" w:hAnsi="Arial" w:cs="Arial"/>
          <w:color w:val="000000" w:themeColor="text1"/>
          <w:sz w:val="20"/>
          <w:lang w:eastAsia="en-GB"/>
        </w:rPr>
        <w:t xml:space="preserve"> </w:t>
      </w:r>
      <w:r w:rsidR="00FE4C25">
        <w:rPr>
          <w:rFonts w:ascii="Arial" w:eastAsia="Calibri" w:hAnsi="Arial" w:cs="Arial"/>
          <w:color w:val="000000" w:themeColor="text1"/>
          <w:sz w:val="20"/>
          <w:lang w:eastAsia="en-GB"/>
        </w:rPr>
        <w:t>grading</w:t>
      </w:r>
      <w:r w:rsidR="002C7FF6">
        <w:rPr>
          <w:rFonts w:ascii="Arial" w:eastAsia="Calibri" w:hAnsi="Arial" w:cs="Arial"/>
          <w:color w:val="000000" w:themeColor="text1"/>
          <w:sz w:val="20"/>
          <w:lang w:eastAsia="en-GB"/>
        </w:rPr>
        <w:t xml:space="preserve"> </w:t>
      </w:r>
      <w:r w:rsidR="004757FF">
        <w:rPr>
          <w:rFonts w:ascii="Arial" w:eastAsia="Calibri" w:hAnsi="Arial" w:cs="Arial"/>
          <w:color w:val="000000" w:themeColor="text1"/>
          <w:sz w:val="20"/>
          <w:lang w:eastAsia="en-GB"/>
        </w:rPr>
        <w:t xml:space="preserve">shall </w:t>
      </w:r>
      <w:r w:rsidR="004757FF" w:rsidRPr="001B56D1">
        <w:rPr>
          <w:rFonts w:ascii="Arial" w:eastAsia="Calibri" w:hAnsi="Arial" w:cs="Arial"/>
          <w:color w:val="000000" w:themeColor="text1"/>
          <w:sz w:val="20"/>
          <w:lang w:eastAsia="en-GB"/>
        </w:rPr>
        <w:t xml:space="preserve">be </w:t>
      </w:r>
      <w:r w:rsidR="001B56D1" w:rsidRPr="001B56D1">
        <w:rPr>
          <w:rFonts w:ascii="Arial" w:eastAsia="Calibri" w:hAnsi="Arial" w:cs="Arial"/>
          <w:color w:val="000000" w:themeColor="text1"/>
          <w:sz w:val="20"/>
          <w:lang w:eastAsia="en-GB"/>
        </w:rPr>
        <w:t>1</w:t>
      </w:r>
      <w:r w:rsidR="00FE4C25" w:rsidRPr="001B56D1">
        <w:rPr>
          <w:rFonts w:ascii="Arial" w:eastAsia="Calibri" w:hAnsi="Arial" w:cs="Arial"/>
          <w:color w:val="000000" w:themeColor="text1"/>
          <w:sz w:val="20"/>
          <w:lang w:eastAsia="en-GB"/>
        </w:rPr>
        <w:t>-</w:t>
      </w:r>
      <w:r w:rsidR="001B56D1" w:rsidRPr="001B56D1">
        <w:rPr>
          <w:rFonts w:ascii="Arial" w:eastAsia="Calibri" w:hAnsi="Arial" w:cs="Arial"/>
          <w:color w:val="000000" w:themeColor="text1"/>
          <w:sz w:val="20"/>
          <w:lang w:eastAsia="en-GB"/>
        </w:rPr>
        <w:t>5</w:t>
      </w:r>
      <w:r w:rsidR="00FE4C25" w:rsidRPr="001B56D1">
        <w:rPr>
          <w:rFonts w:ascii="Arial" w:eastAsia="Calibri" w:hAnsi="Arial" w:cs="Arial"/>
          <w:color w:val="000000" w:themeColor="text1"/>
          <w:sz w:val="20"/>
          <w:lang w:eastAsia="en-GB"/>
        </w:rPr>
        <w:t>mm</w:t>
      </w:r>
      <w:r w:rsidR="00ED4C66" w:rsidRPr="001B56D1">
        <w:rPr>
          <w:rFonts w:ascii="Arial" w:eastAsia="Calibri" w:hAnsi="Arial" w:cs="Arial"/>
          <w:color w:val="000000" w:themeColor="text1"/>
          <w:sz w:val="20"/>
          <w:lang w:eastAsia="en-GB"/>
        </w:rPr>
        <w:t>.</w:t>
      </w:r>
      <w:r w:rsidR="00ED4C66">
        <w:rPr>
          <w:rFonts w:ascii="Arial" w:eastAsia="Calibri" w:hAnsi="Arial" w:cs="Arial"/>
          <w:color w:val="000000" w:themeColor="text1"/>
          <w:sz w:val="20"/>
          <w:lang w:eastAsia="en-GB"/>
        </w:rPr>
        <w:t xml:space="preserve"> </w:t>
      </w:r>
      <w:r w:rsidR="00FE4C25">
        <w:rPr>
          <w:rFonts w:ascii="Arial" w:eastAsia="Calibri" w:hAnsi="Arial" w:cs="Arial"/>
          <w:color w:val="000000" w:themeColor="text1"/>
          <w:sz w:val="20"/>
          <w:lang w:eastAsia="en-GB"/>
        </w:rPr>
        <w:t xml:space="preserve"> </w:t>
      </w:r>
    </w:p>
    <w:p w14:paraId="1CFF715F" w14:textId="77777777" w:rsidR="00264AB1" w:rsidRDefault="00264AB1" w:rsidP="00264AB1">
      <w:pPr>
        <w:pStyle w:val="ListParagraph"/>
        <w:numPr>
          <w:ilvl w:val="0"/>
          <w:numId w:val="18"/>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 new dune material shall overlay the existing grassed areas and the Hottentot Fig (</w:t>
      </w:r>
      <w:r w:rsidRPr="00AB707D">
        <w:rPr>
          <w:rFonts w:ascii="Arial" w:eastAsia="Calibri" w:hAnsi="Arial" w:cs="Arial"/>
          <w:i/>
          <w:iCs/>
          <w:color w:val="000000" w:themeColor="text1"/>
          <w:sz w:val="20"/>
          <w:lang w:eastAsia="en-GB"/>
        </w:rPr>
        <w:t>Carpobrotus edulis</w:t>
      </w:r>
      <w:r>
        <w:rPr>
          <w:rFonts w:ascii="Arial" w:eastAsia="Calibri" w:hAnsi="Arial" w:cs="Arial"/>
          <w:color w:val="000000" w:themeColor="text1"/>
          <w:sz w:val="20"/>
          <w:lang w:eastAsia="en-GB"/>
        </w:rPr>
        <w:t xml:space="preserve">) where indicated on Figure 2 of the </w:t>
      </w:r>
      <w:r w:rsidRPr="00DB514B">
        <w:rPr>
          <w:rFonts w:ascii="Arial" w:eastAsia="Calibri" w:hAnsi="Arial" w:cs="Arial"/>
          <w:color w:val="000000" w:themeColor="text1"/>
          <w:sz w:val="20"/>
          <w:lang w:eastAsia="en-GB"/>
        </w:rPr>
        <w:t>MS-CE-0561-P2</w:t>
      </w:r>
      <w:r>
        <w:rPr>
          <w:rFonts w:ascii="Arial" w:eastAsia="Calibri" w:hAnsi="Arial" w:cs="Arial"/>
          <w:color w:val="000000" w:themeColor="text1"/>
          <w:sz w:val="20"/>
          <w:lang w:eastAsia="en-GB"/>
        </w:rPr>
        <w:t xml:space="preserve"> document in both yellow and orange outlining. For the avoidance of doubt, this includes underneath the proposed boardwalk at the west of the beach. The existing Hottentot Fig and any Crimson Bromeliad </w:t>
      </w:r>
      <w:r w:rsidRPr="00AB707D">
        <w:rPr>
          <w:rFonts w:ascii="Arial" w:eastAsia="Calibri" w:hAnsi="Arial" w:cs="Arial"/>
          <w:color w:val="000000" w:themeColor="text1"/>
          <w:sz w:val="20"/>
          <w:lang w:eastAsia="en-GB"/>
        </w:rPr>
        <w:t>(</w:t>
      </w:r>
      <w:r w:rsidRPr="00AB707D">
        <w:rPr>
          <w:rFonts w:ascii="Arial" w:eastAsia="Calibri" w:hAnsi="Arial" w:cs="Arial"/>
          <w:i/>
          <w:iCs/>
          <w:color w:val="000000" w:themeColor="text1"/>
          <w:sz w:val="20"/>
          <w:lang w:eastAsia="en-GB"/>
        </w:rPr>
        <w:t xml:space="preserve">Fascicularia </w:t>
      </w:r>
      <w:r>
        <w:rPr>
          <w:rFonts w:ascii="Arial" w:eastAsia="Calibri" w:hAnsi="Arial" w:cs="Arial"/>
          <w:i/>
          <w:iCs/>
          <w:color w:val="000000" w:themeColor="text1"/>
          <w:sz w:val="20"/>
          <w:lang w:eastAsia="en-GB"/>
        </w:rPr>
        <w:t>b</w:t>
      </w:r>
      <w:r w:rsidRPr="00AB707D">
        <w:rPr>
          <w:rFonts w:ascii="Arial" w:eastAsia="Calibri" w:hAnsi="Arial" w:cs="Arial"/>
          <w:i/>
          <w:iCs/>
          <w:color w:val="000000" w:themeColor="text1"/>
          <w:sz w:val="20"/>
          <w:lang w:eastAsia="en-GB"/>
        </w:rPr>
        <w:t>icolor</w:t>
      </w:r>
      <w:r w:rsidRPr="00AB707D">
        <w:rPr>
          <w:rFonts w:ascii="Arial" w:eastAsia="Calibri" w:hAnsi="Arial" w:cs="Arial"/>
          <w:color w:val="000000" w:themeColor="text1"/>
          <w:sz w:val="20"/>
          <w:lang w:eastAsia="en-GB"/>
        </w:rPr>
        <w:t>)</w:t>
      </w:r>
      <w:r>
        <w:rPr>
          <w:rFonts w:ascii="Arial" w:eastAsia="Calibri" w:hAnsi="Arial" w:cs="Arial"/>
          <w:color w:val="000000" w:themeColor="text1"/>
          <w:sz w:val="20"/>
          <w:lang w:eastAsia="en-GB"/>
        </w:rPr>
        <w:t xml:space="preserve"> shall be replaced with the over-seeding mix (see 8) where they have been removed.</w:t>
      </w:r>
    </w:p>
    <w:p w14:paraId="44223EE0" w14:textId="2C67DDA6" w:rsidR="009B6063" w:rsidRPr="00B834A9" w:rsidRDefault="002D58DD" w:rsidP="00B834A9">
      <w:pPr>
        <w:pStyle w:val="ListParagraph"/>
        <w:numPr>
          <w:ilvl w:val="0"/>
          <w:numId w:val="18"/>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dune </w:t>
      </w:r>
      <w:r w:rsidR="001F3A83">
        <w:rPr>
          <w:rFonts w:ascii="Arial" w:eastAsia="Calibri" w:hAnsi="Arial" w:cs="Arial"/>
          <w:color w:val="000000" w:themeColor="text1"/>
          <w:sz w:val="20"/>
          <w:lang w:eastAsia="en-GB"/>
        </w:rPr>
        <w:t xml:space="preserve">recharge </w:t>
      </w:r>
      <w:r w:rsidR="006D7280">
        <w:rPr>
          <w:rFonts w:ascii="Arial" w:eastAsia="Calibri" w:hAnsi="Arial" w:cs="Arial"/>
          <w:color w:val="000000" w:themeColor="text1"/>
          <w:sz w:val="20"/>
          <w:lang w:eastAsia="en-GB"/>
        </w:rPr>
        <w:t xml:space="preserve">shall </w:t>
      </w:r>
      <w:r w:rsidR="0079088A">
        <w:rPr>
          <w:rFonts w:ascii="Arial" w:eastAsia="Calibri" w:hAnsi="Arial" w:cs="Arial"/>
          <w:color w:val="000000" w:themeColor="text1"/>
          <w:sz w:val="20"/>
          <w:lang w:eastAsia="en-GB"/>
        </w:rPr>
        <w:t xml:space="preserve">have a minimum </w:t>
      </w:r>
      <w:r w:rsidR="008F712B">
        <w:rPr>
          <w:rFonts w:ascii="Arial" w:eastAsia="Calibri" w:hAnsi="Arial" w:cs="Arial"/>
          <w:color w:val="000000" w:themeColor="text1"/>
          <w:sz w:val="20"/>
          <w:lang w:eastAsia="en-GB"/>
        </w:rPr>
        <w:t xml:space="preserve">crest </w:t>
      </w:r>
      <w:r w:rsidR="006D7280">
        <w:rPr>
          <w:rFonts w:ascii="Arial" w:eastAsia="Calibri" w:hAnsi="Arial" w:cs="Arial"/>
          <w:color w:val="000000" w:themeColor="text1"/>
          <w:sz w:val="20"/>
          <w:lang w:eastAsia="en-GB"/>
        </w:rPr>
        <w:t>finish level of 5.0m</w:t>
      </w:r>
      <w:r w:rsidR="00E50B75">
        <w:rPr>
          <w:rFonts w:ascii="Arial" w:eastAsia="Calibri" w:hAnsi="Arial" w:cs="Arial"/>
          <w:color w:val="000000" w:themeColor="text1"/>
          <w:sz w:val="20"/>
          <w:lang w:eastAsia="en-GB"/>
        </w:rPr>
        <w:t xml:space="preserve"> </w:t>
      </w:r>
      <w:r w:rsidR="006D7280">
        <w:rPr>
          <w:rFonts w:ascii="Arial" w:eastAsia="Calibri" w:hAnsi="Arial" w:cs="Arial"/>
          <w:color w:val="000000" w:themeColor="text1"/>
          <w:sz w:val="20"/>
          <w:lang w:eastAsia="en-GB"/>
        </w:rPr>
        <w:t xml:space="preserve">AOD at the </w:t>
      </w:r>
      <w:r w:rsidR="006D7280" w:rsidRPr="00FB7BFB">
        <w:rPr>
          <w:rFonts w:ascii="Arial" w:eastAsia="Calibri" w:hAnsi="Arial" w:cs="Arial"/>
          <w:color w:val="000000" w:themeColor="text1"/>
          <w:sz w:val="20"/>
          <w:lang w:eastAsia="en-GB"/>
        </w:rPr>
        <w:t>coordinates</w:t>
      </w:r>
      <w:r w:rsidR="006D7280">
        <w:rPr>
          <w:rFonts w:ascii="Arial" w:eastAsia="Calibri" w:hAnsi="Arial" w:cs="Arial"/>
          <w:color w:val="000000" w:themeColor="text1"/>
          <w:sz w:val="20"/>
          <w:lang w:eastAsia="en-GB"/>
        </w:rPr>
        <w:t xml:space="preserve"> </w:t>
      </w:r>
      <w:r w:rsidR="001471F2">
        <w:rPr>
          <w:rFonts w:ascii="Arial" w:eastAsia="Calibri" w:hAnsi="Arial" w:cs="Arial"/>
          <w:color w:val="000000" w:themeColor="text1"/>
          <w:sz w:val="20"/>
          <w:lang w:eastAsia="en-GB"/>
        </w:rPr>
        <w:t>show</w:t>
      </w:r>
      <w:r w:rsidR="001A70CE">
        <w:rPr>
          <w:rFonts w:ascii="Arial" w:eastAsia="Calibri" w:hAnsi="Arial" w:cs="Arial"/>
          <w:color w:val="000000" w:themeColor="text1"/>
          <w:sz w:val="20"/>
          <w:lang w:eastAsia="en-GB"/>
        </w:rPr>
        <w:t>n</w:t>
      </w:r>
      <w:r w:rsidR="001471F2">
        <w:rPr>
          <w:rFonts w:ascii="Arial" w:eastAsia="Calibri" w:hAnsi="Arial" w:cs="Arial"/>
          <w:color w:val="000000" w:themeColor="text1"/>
          <w:sz w:val="20"/>
          <w:lang w:eastAsia="en-GB"/>
        </w:rPr>
        <w:t xml:space="preserve"> on drawing</w:t>
      </w:r>
      <w:r w:rsidR="006D7280">
        <w:rPr>
          <w:rFonts w:ascii="Arial" w:eastAsia="Calibri" w:hAnsi="Arial" w:cs="Arial"/>
          <w:color w:val="000000" w:themeColor="text1"/>
          <w:sz w:val="20"/>
          <w:lang w:eastAsia="en-GB"/>
        </w:rPr>
        <w:t xml:space="preserve"> </w:t>
      </w:r>
      <w:r w:rsidR="00E50B75" w:rsidRPr="00E50B75">
        <w:rPr>
          <w:rFonts w:ascii="Arial" w:eastAsia="Calibri" w:hAnsi="Arial" w:cs="Arial"/>
          <w:color w:val="000000" w:themeColor="text1"/>
          <w:sz w:val="20"/>
          <w:lang w:eastAsia="en-GB"/>
        </w:rPr>
        <w:t>UA008878-ARC-XX-XX-DR-CE-0502-S2-P3</w:t>
      </w:r>
      <w:r w:rsidR="00233FA7">
        <w:rPr>
          <w:rFonts w:ascii="Arial" w:eastAsia="Calibri" w:hAnsi="Arial" w:cs="Arial"/>
          <w:color w:val="000000" w:themeColor="text1"/>
          <w:sz w:val="20"/>
          <w:lang w:eastAsia="en-GB"/>
        </w:rPr>
        <w:t xml:space="preserve"> and a volume of about 276</w:t>
      </w:r>
      <w:r w:rsidR="00173BB9">
        <w:rPr>
          <w:rFonts w:eastAsia="Calibri"/>
        </w:rPr>
        <w:t> </w:t>
      </w:r>
      <w:r w:rsidR="00233FA7">
        <w:rPr>
          <w:rFonts w:ascii="Arial" w:eastAsia="Calibri" w:hAnsi="Arial" w:cs="Arial"/>
          <w:color w:val="000000" w:themeColor="text1"/>
          <w:sz w:val="20"/>
          <w:lang w:eastAsia="en-GB"/>
        </w:rPr>
        <w:t>m</w:t>
      </w:r>
      <w:r w:rsidR="00233FA7" w:rsidRPr="006802A1">
        <w:rPr>
          <w:rFonts w:ascii="Arial" w:eastAsia="Calibri" w:hAnsi="Arial" w:cs="Arial"/>
          <w:color w:val="000000" w:themeColor="text1"/>
          <w:sz w:val="20"/>
          <w:vertAlign w:val="superscript"/>
          <w:lang w:eastAsia="en-GB"/>
        </w:rPr>
        <w:t>3</w:t>
      </w:r>
      <w:r w:rsidR="001F3A83">
        <w:rPr>
          <w:rFonts w:ascii="Arial" w:eastAsia="Calibri" w:hAnsi="Arial" w:cs="Arial"/>
          <w:color w:val="000000" w:themeColor="text1"/>
          <w:sz w:val="20"/>
          <w:lang w:eastAsia="en-GB"/>
        </w:rPr>
        <w:t xml:space="preserve">. </w:t>
      </w:r>
      <w:r w:rsidR="00173BB9">
        <w:rPr>
          <w:rFonts w:ascii="Arial" w:eastAsia="Calibri" w:hAnsi="Arial" w:cs="Arial"/>
          <w:color w:val="000000" w:themeColor="text1"/>
          <w:sz w:val="20"/>
          <w:lang w:eastAsia="en-GB"/>
        </w:rPr>
        <w:t>At this location t</w:t>
      </w:r>
      <w:r w:rsidR="00911B3F">
        <w:rPr>
          <w:rFonts w:ascii="Arial" w:eastAsia="Calibri" w:hAnsi="Arial" w:cs="Arial"/>
          <w:color w:val="000000" w:themeColor="text1"/>
          <w:sz w:val="20"/>
          <w:lang w:eastAsia="en-GB"/>
        </w:rPr>
        <w:t>he crest shall be a minimum of 1m wide</w:t>
      </w:r>
      <w:r w:rsidR="00173BB9">
        <w:rPr>
          <w:rFonts w:ascii="Arial" w:eastAsia="Calibri" w:hAnsi="Arial" w:cs="Arial"/>
          <w:color w:val="000000" w:themeColor="text1"/>
          <w:sz w:val="20"/>
          <w:lang w:eastAsia="en-GB"/>
        </w:rPr>
        <w:t xml:space="preserve"> and t</w:t>
      </w:r>
      <w:r w:rsidR="001F3A83">
        <w:rPr>
          <w:rFonts w:ascii="Arial" w:eastAsia="Calibri" w:hAnsi="Arial" w:cs="Arial"/>
          <w:color w:val="000000" w:themeColor="text1"/>
          <w:sz w:val="20"/>
          <w:lang w:eastAsia="en-GB"/>
        </w:rPr>
        <w:t xml:space="preserve">he material </w:t>
      </w:r>
      <w:r w:rsidR="008F712B">
        <w:rPr>
          <w:rFonts w:ascii="Arial" w:eastAsia="Calibri" w:hAnsi="Arial" w:cs="Arial"/>
          <w:color w:val="000000" w:themeColor="text1"/>
          <w:sz w:val="20"/>
          <w:lang w:eastAsia="en-GB"/>
        </w:rPr>
        <w:t>shall slope</w:t>
      </w:r>
      <w:r w:rsidR="00136A25">
        <w:rPr>
          <w:rFonts w:ascii="Arial" w:eastAsia="Calibri" w:hAnsi="Arial" w:cs="Arial"/>
          <w:color w:val="000000" w:themeColor="text1"/>
          <w:sz w:val="20"/>
          <w:lang w:eastAsia="en-GB"/>
        </w:rPr>
        <w:t xml:space="preserve"> </w:t>
      </w:r>
      <w:r w:rsidR="004E4501">
        <w:rPr>
          <w:rFonts w:ascii="Arial" w:eastAsia="Calibri" w:hAnsi="Arial" w:cs="Arial"/>
          <w:color w:val="000000" w:themeColor="text1"/>
          <w:sz w:val="20"/>
          <w:lang w:eastAsia="en-GB"/>
        </w:rPr>
        <w:t xml:space="preserve">from the crest </w:t>
      </w:r>
      <w:r w:rsidR="000948D8">
        <w:rPr>
          <w:rFonts w:ascii="Arial" w:eastAsia="Calibri" w:hAnsi="Arial" w:cs="Arial"/>
          <w:color w:val="000000" w:themeColor="text1"/>
          <w:sz w:val="20"/>
          <w:lang w:eastAsia="en-GB"/>
        </w:rPr>
        <w:t>at</w:t>
      </w:r>
      <w:r w:rsidR="00B834A9">
        <w:rPr>
          <w:rFonts w:ascii="Arial" w:eastAsia="Calibri" w:hAnsi="Arial" w:cs="Arial"/>
          <w:color w:val="000000" w:themeColor="text1"/>
          <w:sz w:val="20"/>
          <w:lang w:eastAsia="en-GB"/>
        </w:rPr>
        <w:t xml:space="preserve"> a</w:t>
      </w:r>
      <w:r w:rsidR="000948D8">
        <w:rPr>
          <w:rFonts w:ascii="Arial" w:eastAsia="Calibri" w:hAnsi="Arial" w:cs="Arial"/>
          <w:color w:val="000000" w:themeColor="text1"/>
          <w:sz w:val="20"/>
          <w:lang w:eastAsia="en-GB"/>
        </w:rPr>
        <w:t xml:space="preserve"> </w:t>
      </w:r>
      <w:r w:rsidR="001A70CE">
        <w:rPr>
          <w:rFonts w:ascii="Arial" w:eastAsia="Calibri" w:hAnsi="Arial" w:cs="Arial"/>
          <w:color w:val="000000" w:themeColor="text1"/>
          <w:sz w:val="20"/>
          <w:lang w:eastAsia="en-GB"/>
        </w:rPr>
        <w:t xml:space="preserve">gradient of </w:t>
      </w:r>
      <w:r w:rsidR="00FB7BFB">
        <w:rPr>
          <w:rFonts w:ascii="Arial" w:eastAsia="Calibri" w:hAnsi="Arial" w:cs="Arial"/>
          <w:color w:val="000000" w:themeColor="text1"/>
          <w:sz w:val="20"/>
          <w:lang w:eastAsia="en-GB"/>
        </w:rPr>
        <w:t xml:space="preserve">1 in </w:t>
      </w:r>
      <w:r w:rsidR="00451BDB">
        <w:rPr>
          <w:rFonts w:ascii="Arial" w:eastAsia="Calibri" w:hAnsi="Arial" w:cs="Arial"/>
          <w:color w:val="000000" w:themeColor="text1"/>
          <w:sz w:val="20"/>
          <w:lang w:eastAsia="en-GB"/>
        </w:rPr>
        <w:t>6, to</w:t>
      </w:r>
      <w:r w:rsidR="00CE0570">
        <w:rPr>
          <w:rFonts w:ascii="Arial" w:eastAsia="Calibri" w:hAnsi="Arial" w:cs="Arial"/>
          <w:color w:val="000000" w:themeColor="text1"/>
          <w:sz w:val="20"/>
          <w:lang w:eastAsia="en-GB"/>
        </w:rPr>
        <w:t xml:space="preserve"> match</w:t>
      </w:r>
      <w:r w:rsidR="00314947">
        <w:rPr>
          <w:rFonts w:ascii="Arial" w:eastAsia="Calibri" w:hAnsi="Arial" w:cs="Arial"/>
          <w:color w:val="000000" w:themeColor="text1"/>
          <w:sz w:val="20"/>
          <w:lang w:eastAsia="en-GB"/>
        </w:rPr>
        <w:t xml:space="preserve"> the existing </w:t>
      </w:r>
      <w:r w:rsidR="00B50DA5">
        <w:rPr>
          <w:rFonts w:ascii="Arial" w:eastAsia="Calibri" w:hAnsi="Arial" w:cs="Arial"/>
          <w:color w:val="000000" w:themeColor="text1"/>
          <w:sz w:val="20"/>
          <w:lang w:eastAsia="en-GB"/>
        </w:rPr>
        <w:t xml:space="preserve">dune </w:t>
      </w:r>
      <w:r w:rsidR="008D4054">
        <w:rPr>
          <w:rFonts w:ascii="Arial" w:eastAsia="Calibri" w:hAnsi="Arial" w:cs="Arial"/>
          <w:color w:val="000000" w:themeColor="text1"/>
          <w:sz w:val="20"/>
          <w:lang w:eastAsia="en-GB"/>
        </w:rPr>
        <w:t>profile</w:t>
      </w:r>
      <w:r w:rsidR="00B50DA5">
        <w:rPr>
          <w:rFonts w:ascii="Arial" w:eastAsia="Calibri" w:hAnsi="Arial" w:cs="Arial"/>
          <w:color w:val="000000" w:themeColor="text1"/>
          <w:sz w:val="20"/>
          <w:lang w:eastAsia="en-GB"/>
        </w:rPr>
        <w:t>.</w:t>
      </w:r>
      <w:r w:rsidR="00050DB8">
        <w:rPr>
          <w:rFonts w:ascii="Arial" w:eastAsia="Calibri" w:hAnsi="Arial" w:cs="Arial"/>
          <w:color w:val="000000" w:themeColor="text1"/>
          <w:sz w:val="20"/>
          <w:lang w:eastAsia="en-GB"/>
        </w:rPr>
        <w:t xml:space="preserve"> In other parts of the dune, the dune recharge shall have a minimum crest finish level consistent with the dune levels surrounding the gaps.</w:t>
      </w:r>
    </w:p>
    <w:p w14:paraId="3719658E" w14:textId="4D2DF63B" w:rsidR="00AF571D" w:rsidRDefault="0063375A" w:rsidP="00C24A89">
      <w:pPr>
        <w:pStyle w:val="ListParagraph"/>
        <w:numPr>
          <w:ilvl w:val="0"/>
          <w:numId w:val="18"/>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recharged </w:t>
      </w:r>
      <w:r w:rsidR="00FF69C2">
        <w:rPr>
          <w:rFonts w:ascii="Arial" w:eastAsia="Calibri" w:hAnsi="Arial" w:cs="Arial"/>
          <w:color w:val="000000" w:themeColor="text1"/>
          <w:sz w:val="20"/>
          <w:lang w:eastAsia="en-GB"/>
        </w:rPr>
        <w:t>dune</w:t>
      </w:r>
      <w:r w:rsidR="00D00DE9">
        <w:rPr>
          <w:rFonts w:ascii="Arial" w:eastAsia="Calibri" w:hAnsi="Arial" w:cs="Arial"/>
          <w:color w:val="000000" w:themeColor="text1"/>
          <w:sz w:val="20"/>
          <w:lang w:eastAsia="en-GB"/>
        </w:rPr>
        <w:t xml:space="preserve"> shall</w:t>
      </w:r>
      <w:r w:rsidR="00FF69C2">
        <w:rPr>
          <w:rFonts w:ascii="Arial" w:eastAsia="Calibri" w:hAnsi="Arial" w:cs="Arial"/>
          <w:color w:val="000000" w:themeColor="text1"/>
          <w:sz w:val="20"/>
          <w:lang w:eastAsia="en-GB"/>
        </w:rPr>
        <w:t xml:space="preserve"> be </w:t>
      </w:r>
      <w:r w:rsidR="00F95764">
        <w:rPr>
          <w:rFonts w:ascii="Arial" w:eastAsia="Calibri" w:hAnsi="Arial" w:cs="Arial"/>
          <w:color w:val="000000" w:themeColor="text1"/>
          <w:sz w:val="20"/>
          <w:lang w:eastAsia="en-GB"/>
        </w:rPr>
        <w:t>overlaid with a biodegrade</w:t>
      </w:r>
      <w:r w:rsidR="00B240E5">
        <w:rPr>
          <w:rFonts w:ascii="Arial" w:eastAsia="Calibri" w:hAnsi="Arial" w:cs="Arial"/>
          <w:color w:val="000000" w:themeColor="text1"/>
          <w:sz w:val="20"/>
          <w:lang w:eastAsia="en-GB"/>
        </w:rPr>
        <w:t xml:space="preserve"> coir</w:t>
      </w:r>
      <w:r w:rsidR="00F95764">
        <w:rPr>
          <w:rFonts w:ascii="Arial" w:eastAsia="Calibri" w:hAnsi="Arial" w:cs="Arial"/>
          <w:color w:val="000000" w:themeColor="text1"/>
          <w:sz w:val="20"/>
          <w:lang w:eastAsia="en-GB"/>
        </w:rPr>
        <w:t xml:space="preserve"> matting</w:t>
      </w:r>
      <w:r w:rsidR="00640FE1">
        <w:rPr>
          <w:rFonts w:ascii="Arial" w:eastAsia="Calibri" w:hAnsi="Arial" w:cs="Arial"/>
          <w:color w:val="000000" w:themeColor="text1"/>
          <w:sz w:val="20"/>
          <w:lang w:eastAsia="en-GB"/>
        </w:rPr>
        <w:t xml:space="preserve"> </w:t>
      </w:r>
      <w:r w:rsidR="00346145">
        <w:rPr>
          <w:rFonts w:ascii="Arial" w:eastAsia="Calibri" w:hAnsi="Arial" w:cs="Arial"/>
          <w:color w:val="000000" w:themeColor="text1"/>
          <w:sz w:val="20"/>
          <w:lang w:eastAsia="en-GB"/>
        </w:rPr>
        <w:t xml:space="preserve">– </w:t>
      </w:r>
      <w:r w:rsidR="00B240E5" w:rsidRPr="001E256B">
        <w:rPr>
          <w:rFonts w:ascii="Arial" w:eastAsia="Calibri" w:hAnsi="Arial" w:cs="Arial"/>
          <w:color w:val="000000" w:themeColor="text1"/>
          <w:sz w:val="20"/>
          <w:lang w:eastAsia="en-GB"/>
        </w:rPr>
        <w:t xml:space="preserve">Salix </w:t>
      </w:r>
      <w:r w:rsidR="00346145" w:rsidRPr="001E256B">
        <w:rPr>
          <w:rFonts w:ascii="Arial" w:eastAsia="Calibri" w:hAnsi="Arial" w:cs="Arial"/>
          <w:color w:val="000000" w:themeColor="text1"/>
          <w:sz w:val="20"/>
          <w:lang w:eastAsia="en-GB"/>
        </w:rPr>
        <w:t>Coco</w:t>
      </w:r>
      <w:r w:rsidR="00894EE5" w:rsidRPr="001E256B">
        <w:rPr>
          <w:rFonts w:ascii="Arial" w:eastAsia="Calibri" w:hAnsi="Arial" w:cs="Arial"/>
          <w:color w:val="000000" w:themeColor="text1"/>
          <w:sz w:val="20"/>
          <w:lang w:eastAsia="en-GB"/>
        </w:rPr>
        <w:t>net 800</w:t>
      </w:r>
      <w:r w:rsidR="001F38C3">
        <w:rPr>
          <w:rFonts w:ascii="Arial" w:eastAsia="Calibri" w:hAnsi="Arial" w:cs="Arial"/>
          <w:color w:val="000000" w:themeColor="text1"/>
          <w:sz w:val="20"/>
          <w:lang w:eastAsia="en-GB"/>
        </w:rPr>
        <w:t xml:space="preserve"> or </w:t>
      </w:r>
      <w:r w:rsidR="007309E6">
        <w:rPr>
          <w:rFonts w:ascii="Arial" w:eastAsia="Calibri" w:hAnsi="Arial" w:cs="Arial"/>
          <w:color w:val="000000" w:themeColor="text1"/>
          <w:sz w:val="20"/>
          <w:lang w:eastAsia="en-GB"/>
        </w:rPr>
        <w:t xml:space="preserve">similar approved. </w:t>
      </w:r>
      <w:r w:rsidR="00A629A2">
        <w:rPr>
          <w:rFonts w:ascii="Arial" w:eastAsia="Calibri" w:hAnsi="Arial" w:cs="Arial"/>
          <w:color w:val="000000" w:themeColor="text1"/>
          <w:sz w:val="20"/>
          <w:lang w:eastAsia="en-GB"/>
        </w:rPr>
        <w:t xml:space="preserve">The matting shall be laid and overlapped using the manufacturer’s </w:t>
      </w:r>
      <w:r w:rsidR="0037492E">
        <w:rPr>
          <w:rFonts w:ascii="Arial" w:eastAsia="Calibri" w:hAnsi="Arial" w:cs="Arial"/>
          <w:color w:val="000000" w:themeColor="text1"/>
          <w:sz w:val="20"/>
          <w:lang w:eastAsia="en-GB"/>
        </w:rPr>
        <w:t>‘</w:t>
      </w:r>
      <w:r w:rsidR="00A629A2">
        <w:rPr>
          <w:rFonts w:ascii="Arial" w:eastAsia="Calibri" w:hAnsi="Arial" w:cs="Arial"/>
          <w:color w:val="000000" w:themeColor="text1"/>
          <w:sz w:val="20"/>
          <w:lang w:eastAsia="en-GB"/>
        </w:rPr>
        <w:t>Shoreline Installation</w:t>
      </w:r>
      <w:r w:rsidR="0037492E">
        <w:rPr>
          <w:rFonts w:ascii="Arial" w:eastAsia="Calibri" w:hAnsi="Arial" w:cs="Arial"/>
          <w:color w:val="000000" w:themeColor="text1"/>
          <w:sz w:val="20"/>
          <w:lang w:eastAsia="en-GB"/>
        </w:rPr>
        <w:t>’</w:t>
      </w:r>
      <w:r w:rsidR="00A629A2">
        <w:rPr>
          <w:rFonts w:ascii="Arial" w:eastAsia="Calibri" w:hAnsi="Arial" w:cs="Arial"/>
          <w:color w:val="000000" w:themeColor="text1"/>
          <w:sz w:val="20"/>
          <w:lang w:eastAsia="en-GB"/>
        </w:rPr>
        <w:t xml:space="preserve"> guidance</w:t>
      </w:r>
      <w:r w:rsidR="005A4303">
        <w:rPr>
          <w:rFonts w:ascii="Arial" w:eastAsia="Calibri" w:hAnsi="Arial" w:cs="Arial"/>
          <w:color w:val="000000" w:themeColor="text1"/>
          <w:sz w:val="20"/>
          <w:lang w:eastAsia="en-GB"/>
        </w:rPr>
        <w:t xml:space="preserve"> and</w:t>
      </w:r>
      <w:r w:rsidR="00732578" w:rsidRPr="00EB726E">
        <w:rPr>
          <w:rFonts w:ascii="Arial" w:eastAsia="Calibri" w:hAnsi="Arial" w:cs="Arial"/>
          <w:color w:val="000000" w:themeColor="text1"/>
          <w:sz w:val="20"/>
          <w:lang w:eastAsia="en-GB"/>
        </w:rPr>
        <w:t xml:space="preserve"> </w:t>
      </w:r>
      <w:r w:rsidR="00732578" w:rsidRPr="001A6D64">
        <w:rPr>
          <w:rFonts w:ascii="Arial" w:eastAsia="Calibri" w:hAnsi="Arial" w:cs="Arial"/>
          <w:color w:val="000000" w:themeColor="text1"/>
          <w:sz w:val="20"/>
          <w:lang w:eastAsia="en-GB"/>
        </w:rPr>
        <w:t>shall be</w:t>
      </w:r>
      <w:r w:rsidR="004B67F9" w:rsidRPr="001A6D64">
        <w:rPr>
          <w:rFonts w:ascii="Arial" w:eastAsia="Calibri" w:hAnsi="Arial" w:cs="Arial"/>
          <w:color w:val="000000" w:themeColor="text1"/>
          <w:sz w:val="20"/>
          <w:lang w:eastAsia="en-GB"/>
        </w:rPr>
        <w:t xml:space="preserve"> pinned in position with</w:t>
      </w:r>
      <w:r w:rsidR="00EB726E" w:rsidRPr="001A6D64">
        <w:rPr>
          <w:rFonts w:ascii="Arial" w:eastAsia="Calibri" w:hAnsi="Arial" w:cs="Arial"/>
          <w:color w:val="000000" w:themeColor="text1"/>
          <w:sz w:val="20"/>
          <w:lang w:eastAsia="en-GB"/>
        </w:rPr>
        <w:t xml:space="preserve"> 500mm length </w:t>
      </w:r>
      <w:r w:rsidR="0047786E" w:rsidRPr="001A6D64">
        <w:rPr>
          <w:rFonts w:ascii="Arial" w:eastAsia="Calibri" w:hAnsi="Arial" w:cs="Arial"/>
          <w:color w:val="000000" w:themeColor="text1"/>
          <w:sz w:val="20"/>
          <w:lang w:eastAsia="en-GB"/>
        </w:rPr>
        <w:t xml:space="preserve">Salix </w:t>
      </w:r>
      <w:r w:rsidR="0035535E" w:rsidRPr="001A6D64">
        <w:rPr>
          <w:rFonts w:ascii="Arial" w:eastAsia="Calibri" w:hAnsi="Arial" w:cs="Arial"/>
          <w:color w:val="000000" w:themeColor="text1"/>
          <w:sz w:val="20"/>
          <w:lang w:eastAsia="en-GB"/>
        </w:rPr>
        <w:t>T-</w:t>
      </w:r>
      <w:r w:rsidR="0035535E" w:rsidRPr="001A6D64">
        <w:rPr>
          <w:rFonts w:ascii="Arial" w:eastAsia="Calibri" w:hAnsi="Arial" w:cs="Arial"/>
          <w:color w:val="000000" w:themeColor="text1"/>
          <w:sz w:val="20"/>
          <w:lang w:eastAsia="en-GB"/>
        </w:rPr>
        <w:lastRenderedPageBreak/>
        <w:t>peg</w:t>
      </w:r>
      <w:r w:rsidR="00F8612E">
        <w:rPr>
          <w:rFonts w:ascii="Arial" w:eastAsia="Calibri" w:hAnsi="Arial" w:cs="Arial"/>
          <w:color w:val="000000" w:themeColor="text1"/>
          <w:sz w:val="20"/>
          <w:lang w:eastAsia="en-GB"/>
        </w:rPr>
        <w:t>s</w:t>
      </w:r>
      <w:r w:rsidR="0088227D" w:rsidRPr="001A6D64">
        <w:rPr>
          <w:rFonts w:ascii="Arial" w:eastAsia="Calibri" w:hAnsi="Arial" w:cs="Arial"/>
          <w:color w:val="000000" w:themeColor="text1"/>
          <w:sz w:val="20"/>
          <w:lang w:eastAsia="en-GB"/>
        </w:rPr>
        <w:t xml:space="preserve"> </w:t>
      </w:r>
      <w:r w:rsidR="00916A14" w:rsidRPr="001A6D64">
        <w:rPr>
          <w:rFonts w:ascii="Arial" w:eastAsia="Calibri" w:hAnsi="Arial" w:cs="Arial"/>
          <w:color w:val="000000" w:themeColor="text1"/>
          <w:sz w:val="20"/>
          <w:lang w:eastAsia="en-GB"/>
        </w:rPr>
        <w:t>averaging 3 pegs per metre squared.</w:t>
      </w:r>
      <w:r w:rsidR="006F7786" w:rsidRPr="001A6D64">
        <w:rPr>
          <w:rFonts w:ascii="Arial" w:eastAsia="Calibri" w:hAnsi="Arial" w:cs="Arial"/>
          <w:color w:val="000000" w:themeColor="text1"/>
          <w:sz w:val="20"/>
          <w:lang w:eastAsia="en-GB"/>
        </w:rPr>
        <w:t xml:space="preserve"> </w:t>
      </w:r>
      <w:r w:rsidR="008261A6">
        <w:rPr>
          <w:rFonts w:ascii="Arial" w:eastAsia="Calibri" w:hAnsi="Arial" w:cs="Arial"/>
          <w:color w:val="000000" w:themeColor="text1"/>
          <w:sz w:val="20"/>
          <w:lang w:eastAsia="en-GB"/>
        </w:rPr>
        <w:t xml:space="preserve">See </w:t>
      </w:r>
      <w:r w:rsidR="006F7786" w:rsidRPr="001A6D64">
        <w:rPr>
          <w:rFonts w:ascii="Arial" w:eastAsia="Calibri" w:hAnsi="Arial" w:cs="Arial"/>
          <w:color w:val="000000" w:themeColor="text1"/>
          <w:sz w:val="20"/>
          <w:lang w:eastAsia="en-GB"/>
        </w:rPr>
        <w:t>Works Specification, Appendix</w:t>
      </w:r>
      <w:r w:rsidR="00CC658C">
        <w:rPr>
          <w:rFonts w:ascii="Arial" w:eastAsia="Calibri" w:hAnsi="Arial" w:cs="Arial"/>
          <w:color w:val="000000" w:themeColor="text1"/>
          <w:sz w:val="20"/>
          <w:lang w:eastAsia="en-GB"/>
        </w:rPr>
        <w:t xml:space="preserve"> B</w:t>
      </w:r>
      <w:r w:rsidR="006F7786" w:rsidRPr="001A6D64">
        <w:rPr>
          <w:rFonts w:ascii="Arial" w:eastAsia="Calibri" w:hAnsi="Arial" w:cs="Arial"/>
          <w:color w:val="000000" w:themeColor="text1"/>
          <w:sz w:val="20"/>
          <w:lang w:eastAsia="en-GB"/>
        </w:rPr>
        <w:t xml:space="preserve"> for manufacture</w:t>
      </w:r>
      <w:r w:rsidR="008261A6">
        <w:rPr>
          <w:rFonts w:ascii="Arial" w:eastAsia="Calibri" w:hAnsi="Arial" w:cs="Arial"/>
          <w:color w:val="000000" w:themeColor="text1"/>
          <w:sz w:val="20"/>
          <w:lang w:eastAsia="en-GB"/>
        </w:rPr>
        <w:t>r</w:t>
      </w:r>
      <w:r w:rsidR="006F7786" w:rsidRPr="001A6D64">
        <w:rPr>
          <w:rFonts w:ascii="Arial" w:eastAsia="Calibri" w:hAnsi="Arial" w:cs="Arial"/>
          <w:color w:val="000000" w:themeColor="text1"/>
          <w:sz w:val="20"/>
          <w:lang w:eastAsia="en-GB"/>
        </w:rPr>
        <w:t>’s guidanc</w:t>
      </w:r>
      <w:r w:rsidR="00F8612E">
        <w:rPr>
          <w:rFonts w:ascii="Arial" w:eastAsia="Calibri" w:hAnsi="Arial" w:cs="Arial"/>
          <w:color w:val="000000" w:themeColor="text1"/>
          <w:sz w:val="20"/>
          <w:lang w:eastAsia="en-GB"/>
        </w:rPr>
        <w:t xml:space="preserve">e. </w:t>
      </w:r>
      <w:r w:rsidR="009C25B4">
        <w:rPr>
          <w:rFonts w:ascii="Arial" w:eastAsia="Calibri" w:hAnsi="Arial" w:cs="Arial"/>
          <w:color w:val="000000" w:themeColor="text1"/>
          <w:sz w:val="20"/>
          <w:lang w:eastAsia="en-GB"/>
        </w:rPr>
        <w:t xml:space="preserve"> </w:t>
      </w:r>
    </w:p>
    <w:p w14:paraId="3DF8459A" w14:textId="5908FFC0" w:rsidR="005E5CC5" w:rsidRDefault="005E5CC5" w:rsidP="00C24A89">
      <w:pPr>
        <w:pStyle w:val="ListParagraph"/>
        <w:numPr>
          <w:ilvl w:val="0"/>
          <w:numId w:val="18"/>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 matting shall extend</w:t>
      </w:r>
      <w:r w:rsidR="00D07E5E">
        <w:rPr>
          <w:rFonts w:ascii="Arial" w:eastAsia="Calibri" w:hAnsi="Arial" w:cs="Arial"/>
          <w:color w:val="000000" w:themeColor="text1"/>
          <w:sz w:val="20"/>
          <w:lang w:eastAsia="en-GB"/>
        </w:rPr>
        <w:t xml:space="preserve"> a minimum of</w:t>
      </w:r>
      <w:r>
        <w:rPr>
          <w:rFonts w:ascii="Arial" w:eastAsia="Calibri" w:hAnsi="Arial" w:cs="Arial"/>
          <w:color w:val="000000" w:themeColor="text1"/>
          <w:sz w:val="20"/>
          <w:lang w:eastAsia="en-GB"/>
        </w:rPr>
        <w:t xml:space="preserve"> 1m </w:t>
      </w:r>
      <w:r w:rsidR="00751BDB">
        <w:rPr>
          <w:rFonts w:ascii="Arial" w:eastAsia="Calibri" w:hAnsi="Arial" w:cs="Arial"/>
          <w:color w:val="000000" w:themeColor="text1"/>
          <w:sz w:val="20"/>
          <w:lang w:eastAsia="en-GB"/>
        </w:rPr>
        <w:t xml:space="preserve">from the extent of the newly laid dune material </w:t>
      </w:r>
      <w:r w:rsidR="002B7FCE">
        <w:rPr>
          <w:rFonts w:ascii="Arial" w:eastAsia="Calibri" w:hAnsi="Arial" w:cs="Arial"/>
          <w:color w:val="000000" w:themeColor="text1"/>
          <w:sz w:val="20"/>
          <w:lang w:eastAsia="en-GB"/>
        </w:rPr>
        <w:t>and</w:t>
      </w:r>
      <w:r w:rsidR="00B06E9C">
        <w:rPr>
          <w:rFonts w:ascii="Arial" w:eastAsia="Calibri" w:hAnsi="Arial" w:cs="Arial"/>
          <w:color w:val="000000" w:themeColor="text1"/>
          <w:sz w:val="20"/>
          <w:lang w:eastAsia="en-GB"/>
        </w:rPr>
        <w:t xml:space="preserve"> shall </w:t>
      </w:r>
      <w:r w:rsidR="002B7FCE">
        <w:rPr>
          <w:rFonts w:ascii="Arial" w:eastAsia="Calibri" w:hAnsi="Arial" w:cs="Arial"/>
          <w:color w:val="000000" w:themeColor="text1"/>
          <w:sz w:val="20"/>
          <w:lang w:eastAsia="en-GB"/>
        </w:rPr>
        <w:t xml:space="preserve">terminate in a trench detail. </w:t>
      </w:r>
      <w:r w:rsidR="009B6C51">
        <w:rPr>
          <w:rFonts w:ascii="Arial" w:eastAsia="Calibri" w:hAnsi="Arial" w:cs="Arial"/>
          <w:color w:val="000000" w:themeColor="text1"/>
          <w:sz w:val="20"/>
          <w:lang w:eastAsia="en-GB"/>
        </w:rPr>
        <w:t xml:space="preserve">See </w:t>
      </w:r>
      <w:r w:rsidR="007D675D">
        <w:rPr>
          <w:rFonts w:ascii="Arial" w:eastAsia="Calibri" w:hAnsi="Arial" w:cs="Arial"/>
          <w:color w:val="000000" w:themeColor="text1"/>
          <w:sz w:val="20"/>
          <w:lang w:eastAsia="en-GB"/>
        </w:rPr>
        <w:t xml:space="preserve">drawing </w:t>
      </w:r>
      <w:r w:rsidR="00E50B75" w:rsidRPr="00E50B75">
        <w:rPr>
          <w:rFonts w:ascii="Arial" w:eastAsia="Calibri" w:hAnsi="Arial" w:cs="Arial"/>
          <w:color w:val="000000" w:themeColor="text1"/>
          <w:sz w:val="20"/>
          <w:lang w:eastAsia="en-GB"/>
        </w:rPr>
        <w:t>UA008878-ARC-XX-XX-DR-CE-0521-S2-P3</w:t>
      </w:r>
      <w:r w:rsidR="00F85A7A">
        <w:rPr>
          <w:rFonts w:ascii="Arial" w:eastAsia="Calibri" w:hAnsi="Arial" w:cs="Arial"/>
          <w:color w:val="000000" w:themeColor="text1"/>
          <w:sz w:val="20"/>
          <w:lang w:eastAsia="en-GB"/>
        </w:rPr>
        <w:t>.</w:t>
      </w:r>
    </w:p>
    <w:p w14:paraId="519F40BE" w14:textId="7524D1BE" w:rsidR="00E50DC6" w:rsidRDefault="00245086" w:rsidP="00C24A89">
      <w:pPr>
        <w:pStyle w:val="ListParagraph"/>
        <w:numPr>
          <w:ilvl w:val="0"/>
          <w:numId w:val="18"/>
        </w:numPr>
        <w:spacing w:after="200" w:line="276" w:lineRule="auto"/>
        <w:jc w:val="left"/>
        <w:rPr>
          <w:rFonts w:ascii="Arial" w:eastAsia="Calibri" w:hAnsi="Arial" w:cs="Arial"/>
          <w:color w:val="000000" w:themeColor="text1"/>
          <w:sz w:val="20"/>
          <w:lang w:eastAsia="en-GB"/>
        </w:rPr>
      </w:pPr>
      <w:r w:rsidRPr="00DD0835">
        <w:rPr>
          <w:rFonts w:ascii="Arial" w:eastAsia="Calibri" w:hAnsi="Arial" w:cs="Arial"/>
          <w:color w:val="000000" w:themeColor="text1"/>
          <w:sz w:val="20"/>
          <w:lang w:eastAsia="en-GB"/>
        </w:rPr>
        <w:t xml:space="preserve">The matting shall be </w:t>
      </w:r>
      <w:r w:rsidR="008F29A4" w:rsidRPr="00DD0835">
        <w:rPr>
          <w:rFonts w:ascii="Arial" w:eastAsia="Calibri" w:hAnsi="Arial" w:cs="Arial"/>
          <w:color w:val="000000" w:themeColor="text1"/>
          <w:sz w:val="20"/>
          <w:lang w:eastAsia="en-GB"/>
        </w:rPr>
        <w:t xml:space="preserve">overlaid with </w:t>
      </w:r>
      <w:r w:rsidR="00DD0835" w:rsidRPr="00DD0835">
        <w:rPr>
          <w:rFonts w:ascii="Arial" w:eastAsia="Calibri" w:hAnsi="Arial" w:cs="Arial"/>
          <w:color w:val="000000" w:themeColor="text1"/>
          <w:sz w:val="20"/>
          <w:lang w:eastAsia="en-GB"/>
        </w:rPr>
        <w:t>50</w:t>
      </w:r>
      <w:r w:rsidR="008F29A4" w:rsidRPr="00DD0835">
        <w:rPr>
          <w:rFonts w:ascii="Arial" w:eastAsia="Calibri" w:hAnsi="Arial" w:cs="Arial"/>
          <w:color w:val="000000" w:themeColor="text1"/>
          <w:sz w:val="20"/>
          <w:lang w:eastAsia="en-GB"/>
        </w:rPr>
        <w:t>mm of</w:t>
      </w:r>
      <w:r w:rsidR="000959D2" w:rsidRPr="00DD0835">
        <w:rPr>
          <w:rFonts w:ascii="Arial" w:eastAsia="Calibri" w:hAnsi="Arial" w:cs="Arial"/>
          <w:color w:val="000000" w:themeColor="text1"/>
          <w:sz w:val="20"/>
          <w:lang w:eastAsia="en-GB"/>
        </w:rPr>
        <w:t xml:space="preserve"> </w:t>
      </w:r>
      <w:r w:rsidR="008F29A4" w:rsidRPr="00DD0835">
        <w:rPr>
          <w:rFonts w:ascii="Arial" w:eastAsia="Calibri" w:hAnsi="Arial" w:cs="Arial"/>
          <w:color w:val="000000" w:themeColor="text1"/>
          <w:sz w:val="20"/>
          <w:lang w:eastAsia="en-GB"/>
        </w:rPr>
        <w:t>topsoil and seeded with grass seed mixture 4, to clause 2.56</w:t>
      </w:r>
      <w:r w:rsidR="00DD3AA0" w:rsidRPr="00DD0835">
        <w:rPr>
          <w:rFonts w:ascii="Arial" w:eastAsia="Calibri" w:hAnsi="Arial" w:cs="Arial"/>
          <w:color w:val="000000" w:themeColor="text1"/>
          <w:sz w:val="20"/>
          <w:lang w:eastAsia="en-GB"/>
        </w:rPr>
        <w:t xml:space="preserve">, point 1. </w:t>
      </w:r>
    </w:p>
    <w:p w14:paraId="7843514C" w14:textId="77777777" w:rsidR="00264AB1" w:rsidRPr="00DD0835" w:rsidRDefault="00264AB1" w:rsidP="00264AB1">
      <w:pPr>
        <w:pStyle w:val="ListParagraph"/>
        <w:numPr>
          <w:ilvl w:val="0"/>
          <w:numId w:val="18"/>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matting shall be planted </w:t>
      </w:r>
      <w:r w:rsidRPr="001B56D1">
        <w:rPr>
          <w:rFonts w:ascii="Arial" w:eastAsia="Calibri" w:hAnsi="Arial" w:cs="Arial"/>
          <w:color w:val="000000" w:themeColor="text1"/>
          <w:sz w:val="20"/>
          <w:lang w:eastAsia="en-GB"/>
        </w:rPr>
        <w:t xml:space="preserve">with </w:t>
      </w:r>
      <w:r w:rsidRPr="006977E9">
        <w:rPr>
          <w:rFonts w:ascii="Arial" w:eastAsia="Calibri" w:hAnsi="Arial" w:cs="Arial"/>
          <w:color w:val="000000" w:themeColor="text1"/>
          <w:sz w:val="20"/>
          <w:lang w:eastAsia="en-GB"/>
        </w:rPr>
        <w:t xml:space="preserve">over-seeding with </w:t>
      </w:r>
      <w:r>
        <w:rPr>
          <w:rFonts w:ascii="Arial" w:eastAsia="Calibri" w:hAnsi="Arial" w:cs="Arial"/>
          <w:color w:val="000000" w:themeColor="text1"/>
          <w:sz w:val="20"/>
          <w:lang w:eastAsia="en-GB"/>
        </w:rPr>
        <w:t>native dune species such as Marram Grass (</w:t>
      </w:r>
      <w:r>
        <w:rPr>
          <w:rFonts w:ascii="Arial" w:eastAsia="Calibri" w:hAnsi="Arial" w:cs="Arial"/>
          <w:i/>
          <w:iCs/>
          <w:color w:val="000000" w:themeColor="text1"/>
          <w:sz w:val="20"/>
          <w:lang w:eastAsia="en-GB"/>
        </w:rPr>
        <w:t xml:space="preserve">Ammophila </w:t>
      </w:r>
      <w:r w:rsidRPr="00CC6032">
        <w:rPr>
          <w:rFonts w:ascii="Arial" w:eastAsia="Calibri" w:hAnsi="Arial" w:cs="Arial"/>
          <w:i/>
          <w:iCs/>
          <w:color w:val="000000" w:themeColor="text1"/>
          <w:sz w:val="20"/>
          <w:lang w:eastAsia="en-GB"/>
        </w:rPr>
        <w:t>arenaria</w:t>
      </w:r>
      <w:r>
        <w:rPr>
          <w:rFonts w:ascii="Arial" w:eastAsia="Calibri" w:hAnsi="Arial" w:cs="Arial"/>
          <w:color w:val="000000" w:themeColor="text1"/>
          <w:sz w:val="20"/>
          <w:lang w:eastAsia="en-GB"/>
        </w:rPr>
        <w:t>), Creeping Willow (</w:t>
      </w:r>
      <w:r>
        <w:rPr>
          <w:rFonts w:ascii="Arial" w:eastAsia="Calibri" w:hAnsi="Arial" w:cs="Arial"/>
          <w:i/>
          <w:iCs/>
          <w:color w:val="000000" w:themeColor="text1"/>
          <w:sz w:val="20"/>
          <w:lang w:eastAsia="en-GB"/>
        </w:rPr>
        <w:t>Salix repens</w:t>
      </w:r>
      <w:r>
        <w:rPr>
          <w:rFonts w:ascii="Arial" w:eastAsia="Calibri" w:hAnsi="Arial" w:cs="Arial"/>
          <w:color w:val="000000" w:themeColor="text1"/>
          <w:sz w:val="20"/>
          <w:lang w:eastAsia="en-GB"/>
        </w:rPr>
        <w:t xml:space="preserve">), and </w:t>
      </w:r>
      <w:r w:rsidRPr="00CC6032">
        <w:rPr>
          <w:rFonts w:ascii="Arial" w:eastAsia="Calibri" w:hAnsi="Arial" w:cs="Arial"/>
          <w:color w:val="000000" w:themeColor="text1"/>
          <w:sz w:val="20"/>
          <w:lang w:eastAsia="en-GB"/>
        </w:rPr>
        <w:t>a</w:t>
      </w:r>
      <w:r w:rsidRPr="006977E9">
        <w:rPr>
          <w:rFonts w:ascii="Arial" w:eastAsia="Calibri" w:hAnsi="Arial" w:cs="Arial"/>
          <w:color w:val="000000" w:themeColor="text1"/>
          <w:sz w:val="20"/>
          <w:lang w:eastAsia="en-GB"/>
        </w:rPr>
        <w:t xml:space="preserve"> bespoke wildflower mix of maritime grassland wildflowers including Thrift (</w:t>
      </w:r>
      <w:r w:rsidRPr="00126B20">
        <w:rPr>
          <w:rFonts w:ascii="Arial" w:eastAsia="Calibri" w:hAnsi="Arial" w:cs="Arial"/>
          <w:i/>
          <w:iCs/>
          <w:color w:val="000000" w:themeColor="text1"/>
          <w:sz w:val="20"/>
          <w:lang w:eastAsia="en-GB"/>
        </w:rPr>
        <w:t>Armeria maritima</w:t>
      </w:r>
      <w:r w:rsidRPr="006977E9">
        <w:rPr>
          <w:rFonts w:ascii="Arial" w:eastAsia="Calibri" w:hAnsi="Arial" w:cs="Arial"/>
          <w:color w:val="000000" w:themeColor="text1"/>
          <w:sz w:val="20"/>
          <w:lang w:eastAsia="en-GB"/>
        </w:rPr>
        <w:t>), Sea Plantain (</w:t>
      </w:r>
      <w:r w:rsidRPr="00126B20">
        <w:rPr>
          <w:rFonts w:ascii="Arial" w:eastAsia="Calibri" w:hAnsi="Arial" w:cs="Arial"/>
          <w:i/>
          <w:iCs/>
          <w:color w:val="000000" w:themeColor="text1"/>
          <w:sz w:val="20"/>
          <w:lang w:eastAsia="en-GB"/>
        </w:rPr>
        <w:t>Plantago maritima</w:t>
      </w:r>
      <w:r w:rsidRPr="006977E9">
        <w:rPr>
          <w:rFonts w:ascii="Arial" w:eastAsia="Calibri" w:hAnsi="Arial" w:cs="Arial"/>
          <w:color w:val="000000" w:themeColor="text1"/>
          <w:sz w:val="20"/>
          <w:lang w:eastAsia="en-GB"/>
        </w:rPr>
        <w:t>), Lady’s Bedstraw (</w:t>
      </w:r>
      <w:r w:rsidRPr="00126B20">
        <w:rPr>
          <w:rFonts w:ascii="Arial" w:eastAsia="Calibri" w:hAnsi="Arial" w:cs="Arial"/>
          <w:i/>
          <w:iCs/>
          <w:color w:val="000000" w:themeColor="text1"/>
          <w:sz w:val="20"/>
          <w:lang w:eastAsia="en-GB"/>
        </w:rPr>
        <w:t>Galium verum</w:t>
      </w:r>
      <w:r w:rsidRPr="006977E9">
        <w:rPr>
          <w:rFonts w:ascii="Arial" w:eastAsia="Calibri" w:hAnsi="Arial" w:cs="Arial"/>
          <w:color w:val="000000" w:themeColor="text1"/>
          <w:sz w:val="20"/>
          <w:lang w:eastAsia="en-GB"/>
        </w:rPr>
        <w:t>), Hare’s-foot Clover (</w:t>
      </w:r>
      <w:r w:rsidRPr="00126B20">
        <w:rPr>
          <w:rFonts w:ascii="Arial" w:eastAsia="Calibri" w:hAnsi="Arial" w:cs="Arial"/>
          <w:i/>
          <w:iCs/>
          <w:color w:val="000000" w:themeColor="text1"/>
          <w:sz w:val="20"/>
          <w:lang w:eastAsia="en-GB"/>
        </w:rPr>
        <w:t>Trifolium arvense</w:t>
      </w:r>
      <w:r w:rsidRPr="006977E9">
        <w:rPr>
          <w:rFonts w:ascii="Arial" w:eastAsia="Calibri" w:hAnsi="Arial" w:cs="Arial"/>
          <w:color w:val="000000" w:themeColor="text1"/>
          <w:sz w:val="20"/>
          <w:lang w:eastAsia="en-GB"/>
        </w:rPr>
        <w:t>), Bird’s foot trefoil (</w:t>
      </w:r>
      <w:r w:rsidRPr="00126B20">
        <w:rPr>
          <w:rFonts w:ascii="Arial" w:eastAsia="Calibri" w:hAnsi="Arial" w:cs="Arial"/>
          <w:i/>
          <w:iCs/>
          <w:color w:val="000000" w:themeColor="text1"/>
          <w:sz w:val="20"/>
          <w:lang w:eastAsia="en-GB"/>
        </w:rPr>
        <w:t>Lotus corniculatus</w:t>
      </w:r>
      <w:r w:rsidRPr="006977E9">
        <w:rPr>
          <w:rFonts w:ascii="Arial" w:eastAsia="Calibri" w:hAnsi="Arial" w:cs="Arial"/>
          <w:color w:val="000000" w:themeColor="text1"/>
          <w:sz w:val="20"/>
          <w:lang w:eastAsia="en-GB"/>
        </w:rPr>
        <w:t>) and Sea Campion (</w:t>
      </w:r>
      <w:r w:rsidRPr="00126B20">
        <w:rPr>
          <w:rFonts w:ascii="Arial" w:eastAsia="Calibri" w:hAnsi="Arial" w:cs="Arial"/>
          <w:i/>
          <w:iCs/>
          <w:color w:val="000000" w:themeColor="text1"/>
          <w:sz w:val="20"/>
          <w:lang w:eastAsia="en-GB"/>
        </w:rPr>
        <w:t>Silene uniflora</w:t>
      </w:r>
      <w:r w:rsidRPr="006977E9">
        <w:rPr>
          <w:rFonts w:ascii="Arial" w:eastAsia="Calibri" w:hAnsi="Arial" w:cs="Arial"/>
          <w:color w:val="000000" w:themeColor="text1"/>
          <w:sz w:val="20"/>
          <w:lang w:eastAsia="en-GB"/>
        </w:rPr>
        <w:t>)</w:t>
      </w:r>
      <w:r w:rsidRPr="001B56D1">
        <w:rPr>
          <w:rFonts w:ascii="Arial" w:eastAsia="Calibri" w:hAnsi="Arial" w:cs="Arial"/>
          <w:color w:val="000000" w:themeColor="text1"/>
          <w:sz w:val="20"/>
          <w:lang w:eastAsia="en-GB"/>
        </w:rPr>
        <w:t xml:space="preserve"> in</w:t>
      </w:r>
      <w:r>
        <w:rPr>
          <w:rFonts w:ascii="Arial" w:eastAsia="Calibri" w:hAnsi="Arial" w:cs="Arial"/>
          <w:color w:val="000000" w:themeColor="text1"/>
          <w:sz w:val="20"/>
          <w:lang w:eastAsia="en-GB"/>
        </w:rPr>
        <w:t xml:space="preserve"> a 4m wide planting strip along the crest of the newly raised dune. The 4m wide strip shall be planted with an approximate coverage of 2m each side of the crest centre line i.e. an equal coverage to front and rear face of the dune. The matting shall be cut in a T-shape to allow the plant roots to be bedding into the dune. </w:t>
      </w:r>
    </w:p>
    <w:p w14:paraId="105970A4" w14:textId="1D4F18AF" w:rsidR="00A25401" w:rsidRDefault="00B51CCD" w:rsidP="00C34677">
      <w:pPr>
        <w:pStyle w:val="Heading2"/>
        <w:ind w:left="426"/>
      </w:pPr>
      <w:r>
        <w:t xml:space="preserve">WI </w:t>
      </w:r>
      <w:r w:rsidR="00CF6E83">
        <w:t>103</w:t>
      </w:r>
      <w:r w:rsidR="00CF6E83">
        <w:tab/>
        <w:t xml:space="preserve">Dune </w:t>
      </w:r>
      <w:r w:rsidR="00A25401">
        <w:t>Vehicle Ramp</w:t>
      </w:r>
    </w:p>
    <w:p w14:paraId="67498FB4" w14:textId="160EF870" w:rsidR="002E4867" w:rsidRDefault="00F22E42" w:rsidP="002673EF">
      <w:pPr>
        <w:pStyle w:val="ListParagraph"/>
        <w:numPr>
          <w:ilvl w:val="0"/>
          <w:numId w:val="83"/>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A beach access ramp shall be created </w:t>
      </w:r>
      <w:r w:rsidR="00C96DE5">
        <w:rPr>
          <w:rFonts w:ascii="Arial" w:eastAsia="Calibri" w:hAnsi="Arial" w:cs="Arial"/>
          <w:color w:val="000000" w:themeColor="text1"/>
          <w:sz w:val="20"/>
          <w:lang w:eastAsia="en-GB"/>
        </w:rPr>
        <w:t>through</w:t>
      </w:r>
      <w:r w:rsidR="00C8743A">
        <w:rPr>
          <w:rFonts w:ascii="Arial" w:eastAsia="Calibri" w:hAnsi="Arial" w:cs="Arial"/>
          <w:color w:val="000000" w:themeColor="text1"/>
          <w:sz w:val="20"/>
          <w:lang w:eastAsia="en-GB"/>
        </w:rPr>
        <w:t xml:space="preserve"> the </w:t>
      </w:r>
      <w:r w:rsidR="00520EA1">
        <w:rPr>
          <w:rFonts w:ascii="Arial" w:eastAsia="Calibri" w:hAnsi="Arial" w:cs="Arial"/>
          <w:color w:val="000000" w:themeColor="text1"/>
          <w:sz w:val="20"/>
          <w:lang w:eastAsia="en-GB"/>
        </w:rPr>
        <w:t>newly raised dun</w:t>
      </w:r>
      <w:r w:rsidR="0032267B">
        <w:rPr>
          <w:rFonts w:ascii="Arial" w:eastAsia="Calibri" w:hAnsi="Arial" w:cs="Arial"/>
          <w:color w:val="000000" w:themeColor="text1"/>
          <w:sz w:val="20"/>
          <w:lang w:eastAsia="en-GB"/>
        </w:rPr>
        <w:t>e.</w:t>
      </w:r>
      <w:r w:rsidR="00C8743A">
        <w:rPr>
          <w:rFonts w:ascii="Arial" w:eastAsia="Calibri" w:hAnsi="Arial" w:cs="Arial"/>
          <w:color w:val="000000" w:themeColor="text1"/>
          <w:sz w:val="20"/>
          <w:lang w:eastAsia="en-GB"/>
        </w:rPr>
        <w:t xml:space="preserve"> </w:t>
      </w:r>
      <w:r w:rsidR="00696CAE">
        <w:rPr>
          <w:rFonts w:ascii="Arial" w:eastAsia="Calibri" w:hAnsi="Arial" w:cs="Arial"/>
          <w:color w:val="000000" w:themeColor="text1"/>
          <w:sz w:val="20"/>
          <w:lang w:eastAsia="en-GB"/>
        </w:rPr>
        <w:t xml:space="preserve">The </w:t>
      </w:r>
      <w:r w:rsidR="006F45D3">
        <w:rPr>
          <w:rFonts w:ascii="Arial" w:eastAsia="Calibri" w:hAnsi="Arial" w:cs="Arial"/>
          <w:color w:val="000000" w:themeColor="text1"/>
          <w:sz w:val="20"/>
          <w:lang w:eastAsia="en-GB"/>
        </w:rPr>
        <w:t>ramp</w:t>
      </w:r>
      <w:r w:rsidR="00EB5EB7">
        <w:rPr>
          <w:rFonts w:ascii="Arial" w:eastAsia="Calibri" w:hAnsi="Arial" w:cs="Arial"/>
          <w:color w:val="000000" w:themeColor="text1"/>
          <w:sz w:val="20"/>
          <w:lang w:eastAsia="en-GB"/>
        </w:rPr>
        <w:t xml:space="preserve"> extents are shown by the coordinates </w:t>
      </w:r>
      <w:r w:rsidR="000E325C">
        <w:rPr>
          <w:rFonts w:ascii="Arial" w:eastAsia="Calibri" w:hAnsi="Arial" w:cs="Arial"/>
          <w:color w:val="000000" w:themeColor="text1"/>
          <w:sz w:val="20"/>
          <w:lang w:eastAsia="en-GB"/>
        </w:rPr>
        <w:t xml:space="preserve">on drawing </w:t>
      </w:r>
      <w:r w:rsidR="00373E8D" w:rsidRPr="00373E8D">
        <w:rPr>
          <w:rFonts w:ascii="Arial" w:eastAsia="Calibri" w:hAnsi="Arial" w:cs="Arial"/>
          <w:color w:val="000000" w:themeColor="text1"/>
          <w:sz w:val="20"/>
          <w:lang w:eastAsia="en-GB"/>
        </w:rPr>
        <w:t>UA008878-ARC-XX-XX-DR-CE-0502-S2-P3</w:t>
      </w:r>
      <w:r w:rsidR="007E2271">
        <w:rPr>
          <w:rFonts w:ascii="Arial" w:eastAsia="Calibri" w:hAnsi="Arial" w:cs="Arial"/>
          <w:color w:val="000000" w:themeColor="text1"/>
          <w:sz w:val="20"/>
          <w:lang w:eastAsia="en-GB"/>
        </w:rPr>
        <w:t xml:space="preserve">. </w:t>
      </w:r>
      <w:r w:rsidR="00373E8D">
        <w:rPr>
          <w:rFonts w:ascii="Arial" w:eastAsia="Calibri" w:hAnsi="Arial" w:cs="Arial"/>
          <w:color w:val="000000" w:themeColor="text1"/>
          <w:sz w:val="20"/>
          <w:lang w:eastAsia="en-GB"/>
        </w:rPr>
        <w:t xml:space="preserve">The ramp design is shown in drawing </w:t>
      </w:r>
      <w:r w:rsidR="00373E8D" w:rsidRPr="00373E8D">
        <w:rPr>
          <w:rFonts w:ascii="Arial" w:eastAsia="Calibri" w:hAnsi="Arial" w:cs="Arial"/>
          <w:color w:val="000000" w:themeColor="text1"/>
          <w:sz w:val="20"/>
          <w:lang w:eastAsia="en-GB"/>
        </w:rPr>
        <w:t>UA008878-ARC-XX-XX-DR-CE-0520-S2-P3</w:t>
      </w:r>
      <w:r w:rsidR="00373E8D">
        <w:rPr>
          <w:rFonts w:ascii="Arial" w:eastAsia="Calibri" w:hAnsi="Arial" w:cs="Arial"/>
          <w:color w:val="000000" w:themeColor="text1"/>
          <w:sz w:val="20"/>
          <w:lang w:eastAsia="en-GB"/>
        </w:rPr>
        <w:t>.</w:t>
      </w:r>
    </w:p>
    <w:p w14:paraId="0270CD20" w14:textId="650A430F" w:rsidR="004F5116" w:rsidRDefault="00C438ED" w:rsidP="002673EF">
      <w:pPr>
        <w:pStyle w:val="ListParagraph"/>
        <w:numPr>
          <w:ilvl w:val="0"/>
          <w:numId w:val="83"/>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Geosynthetics </w:t>
      </w:r>
      <w:r w:rsidR="00072E69">
        <w:rPr>
          <w:rFonts w:ascii="Arial" w:eastAsia="Calibri" w:hAnsi="Arial" w:cs="Arial"/>
          <w:color w:val="000000" w:themeColor="text1"/>
          <w:sz w:val="20"/>
          <w:lang w:eastAsia="en-GB"/>
        </w:rPr>
        <w:t>Ekotek 10</w:t>
      </w:r>
      <w:r w:rsidR="00621733">
        <w:rPr>
          <w:rFonts w:ascii="Arial" w:eastAsia="Calibri" w:hAnsi="Arial" w:cs="Arial"/>
          <w:color w:val="000000" w:themeColor="text1"/>
          <w:sz w:val="20"/>
          <w:lang w:eastAsia="en-GB"/>
        </w:rPr>
        <w:t xml:space="preserve"> geotextile or similar approved shall be laid to provide a formation layer </w:t>
      </w:r>
      <w:r w:rsidR="00C21BE5">
        <w:rPr>
          <w:rFonts w:ascii="Arial" w:eastAsia="Calibri" w:hAnsi="Arial" w:cs="Arial"/>
          <w:color w:val="000000" w:themeColor="text1"/>
          <w:sz w:val="20"/>
          <w:lang w:eastAsia="en-GB"/>
        </w:rPr>
        <w:t>to the ramp core</w:t>
      </w:r>
      <w:r w:rsidR="00C96F58">
        <w:rPr>
          <w:rFonts w:ascii="Arial" w:eastAsia="Calibri" w:hAnsi="Arial" w:cs="Arial"/>
          <w:color w:val="000000" w:themeColor="text1"/>
          <w:sz w:val="20"/>
          <w:lang w:eastAsia="en-GB"/>
        </w:rPr>
        <w:t xml:space="preserve">. </w:t>
      </w:r>
    </w:p>
    <w:p w14:paraId="28F8F8E7" w14:textId="39000BC0" w:rsidR="006E0AF5" w:rsidRDefault="008E5B6B" w:rsidP="002673EF">
      <w:pPr>
        <w:pStyle w:val="ListParagraph"/>
        <w:numPr>
          <w:ilvl w:val="0"/>
          <w:numId w:val="83"/>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ramp </w:t>
      </w:r>
      <w:r w:rsidR="003428F3">
        <w:rPr>
          <w:rFonts w:ascii="Arial" w:eastAsia="Calibri" w:hAnsi="Arial" w:cs="Arial"/>
          <w:color w:val="000000" w:themeColor="text1"/>
          <w:sz w:val="20"/>
          <w:lang w:eastAsia="en-GB"/>
        </w:rPr>
        <w:t>core</w:t>
      </w:r>
      <w:r>
        <w:rPr>
          <w:rFonts w:ascii="Arial" w:eastAsia="Calibri" w:hAnsi="Arial" w:cs="Arial"/>
          <w:color w:val="000000" w:themeColor="text1"/>
          <w:sz w:val="20"/>
          <w:lang w:eastAsia="en-GB"/>
        </w:rPr>
        <w:t xml:space="preserve"> shall be formed from Strata Web 200 infilled with the dune recharge material: </w:t>
      </w:r>
      <w:r w:rsidR="001B56D1" w:rsidRPr="001B56D1">
        <w:rPr>
          <w:rFonts w:ascii="Arial" w:eastAsia="Calibri" w:hAnsi="Arial" w:cs="Arial"/>
          <w:color w:val="000000" w:themeColor="text1"/>
          <w:sz w:val="20"/>
          <w:lang w:eastAsia="en-GB"/>
        </w:rPr>
        <w:t>1</w:t>
      </w:r>
      <w:r w:rsidRPr="001B56D1">
        <w:rPr>
          <w:rFonts w:ascii="Arial" w:eastAsia="Calibri" w:hAnsi="Arial" w:cs="Arial"/>
          <w:color w:val="000000" w:themeColor="text1"/>
          <w:sz w:val="20"/>
          <w:lang w:eastAsia="en-GB"/>
        </w:rPr>
        <w:t>-</w:t>
      </w:r>
      <w:r w:rsidR="001B56D1" w:rsidRPr="001B56D1">
        <w:rPr>
          <w:rFonts w:ascii="Arial" w:eastAsia="Calibri" w:hAnsi="Arial" w:cs="Arial"/>
          <w:color w:val="000000" w:themeColor="text1"/>
          <w:sz w:val="20"/>
          <w:lang w:eastAsia="en-GB"/>
        </w:rPr>
        <w:t>5</w:t>
      </w:r>
      <w:r w:rsidRPr="001B56D1">
        <w:rPr>
          <w:rFonts w:ascii="Arial" w:eastAsia="Calibri" w:hAnsi="Arial" w:cs="Arial"/>
          <w:color w:val="000000" w:themeColor="text1"/>
          <w:sz w:val="20"/>
          <w:lang w:eastAsia="en-GB"/>
        </w:rPr>
        <w:t>mm</w:t>
      </w:r>
      <w:r>
        <w:rPr>
          <w:rFonts w:ascii="Arial" w:eastAsia="Calibri" w:hAnsi="Arial" w:cs="Arial"/>
          <w:color w:val="000000" w:themeColor="text1"/>
          <w:sz w:val="20"/>
          <w:lang w:eastAsia="en-GB"/>
        </w:rPr>
        <w:t xml:space="preserve"> Cornish Granite. </w:t>
      </w:r>
      <w:r w:rsidR="00E55E33">
        <w:rPr>
          <w:rFonts w:ascii="Arial" w:eastAsia="Calibri" w:hAnsi="Arial" w:cs="Arial"/>
          <w:color w:val="000000" w:themeColor="text1"/>
          <w:sz w:val="20"/>
          <w:lang w:eastAsia="en-GB"/>
        </w:rPr>
        <w:t xml:space="preserve">Note, the volume of dune recharge material required for the ramp core has not been included in the volume noted in WI102 (4) above. </w:t>
      </w:r>
      <w:r w:rsidR="006E0AF5">
        <w:rPr>
          <w:rFonts w:ascii="Arial" w:eastAsia="Calibri" w:hAnsi="Arial" w:cs="Arial"/>
          <w:color w:val="000000" w:themeColor="text1"/>
          <w:sz w:val="20"/>
          <w:lang w:eastAsia="en-GB"/>
        </w:rPr>
        <w:t xml:space="preserve">The </w:t>
      </w:r>
      <w:r w:rsidR="00E26A69">
        <w:rPr>
          <w:rFonts w:ascii="Arial" w:eastAsia="Calibri" w:hAnsi="Arial" w:cs="Arial"/>
          <w:color w:val="000000" w:themeColor="text1"/>
          <w:sz w:val="20"/>
          <w:lang w:eastAsia="en-GB"/>
        </w:rPr>
        <w:t xml:space="preserve">width of the core shall be 10 Strata web cells </w:t>
      </w:r>
      <w:r w:rsidR="007357AC">
        <w:rPr>
          <w:rFonts w:ascii="Arial" w:eastAsia="Calibri" w:hAnsi="Arial" w:cs="Arial"/>
          <w:color w:val="000000" w:themeColor="text1"/>
          <w:sz w:val="20"/>
          <w:lang w:eastAsia="en-GB"/>
        </w:rPr>
        <w:t xml:space="preserve">wide. This requires two standard 8 </w:t>
      </w:r>
      <w:r w:rsidR="006E3732">
        <w:rPr>
          <w:rFonts w:ascii="Arial" w:eastAsia="Calibri" w:hAnsi="Arial" w:cs="Arial"/>
          <w:color w:val="000000" w:themeColor="text1"/>
          <w:sz w:val="20"/>
          <w:lang w:eastAsia="en-GB"/>
        </w:rPr>
        <w:t>cell</w:t>
      </w:r>
      <w:r w:rsidR="003956A7">
        <w:rPr>
          <w:rFonts w:ascii="Arial" w:eastAsia="Calibri" w:hAnsi="Arial" w:cs="Arial"/>
          <w:color w:val="000000" w:themeColor="text1"/>
          <w:sz w:val="20"/>
          <w:lang w:eastAsia="en-GB"/>
        </w:rPr>
        <w:t xml:space="preserve"> wide</w:t>
      </w:r>
      <w:r w:rsidR="006E3732">
        <w:rPr>
          <w:rFonts w:ascii="Arial" w:eastAsia="Calibri" w:hAnsi="Arial" w:cs="Arial"/>
          <w:color w:val="000000" w:themeColor="text1"/>
          <w:sz w:val="20"/>
          <w:lang w:eastAsia="en-GB"/>
        </w:rPr>
        <w:t xml:space="preserve"> mats to</w:t>
      </w:r>
      <w:r w:rsidR="00EE4BF3">
        <w:rPr>
          <w:rFonts w:ascii="Arial" w:eastAsia="Calibri" w:hAnsi="Arial" w:cs="Arial"/>
          <w:color w:val="000000" w:themeColor="text1"/>
          <w:sz w:val="20"/>
          <w:lang w:eastAsia="en-GB"/>
        </w:rPr>
        <w:t xml:space="preserve"> be</w:t>
      </w:r>
      <w:r w:rsidR="006E3732">
        <w:rPr>
          <w:rFonts w:ascii="Arial" w:eastAsia="Calibri" w:hAnsi="Arial" w:cs="Arial"/>
          <w:color w:val="000000" w:themeColor="text1"/>
          <w:sz w:val="20"/>
          <w:lang w:eastAsia="en-GB"/>
        </w:rPr>
        <w:t xml:space="preserve"> cut down to make the require</w:t>
      </w:r>
      <w:r w:rsidR="006B5FCD">
        <w:rPr>
          <w:rFonts w:ascii="Arial" w:eastAsia="Calibri" w:hAnsi="Arial" w:cs="Arial"/>
          <w:color w:val="000000" w:themeColor="text1"/>
          <w:sz w:val="20"/>
          <w:lang w:eastAsia="en-GB"/>
        </w:rPr>
        <w:t>d</w:t>
      </w:r>
      <w:r w:rsidR="006E3732">
        <w:rPr>
          <w:rFonts w:ascii="Arial" w:eastAsia="Calibri" w:hAnsi="Arial" w:cs="Arial"/>
          <w:color w:val="000000" w:themeColor="text1"/>
          <w:sz w:val="20"/>
          <w:lang w:eastAsia="en-GB"/>
        </w:rPr>
        <w:t xml:space="preserve"> width. </w:t>
      </w:r>
      <w:r w:rsidR="0091247D">
        <w:rPr>
          <w:rFonts w:ascii="Arial" w:eastAsia="Calibri" w:hAnsi="Arial" w:cs="Arial"/>
          <w:color w:val="000000" w:themeColor="text1"/>
          <w:sz w:val="20"/>
          <w:lang w:eastAsia="en-GB"/>
        </w:rPr>
        <w:t>The Strata web shall be opened and J-pinned in position as per the manufacturer’s recommendations.</w:t>
      </w:r>
      <w:r w:rsidR="003956A7">
        <w:rPr>
          <w:rFonts w:ascii="Arial" w:eastAsia="Calibri" w:hAnsi="Arial" w:cs="Arial"/>
          <w:color w:val="000000" w:themeColor="text1"/>
          <w:sz w:val="20"/>
          <w:lang w:eastAsia="en-GB"/>
        </w:rPr>
        <w:t xml:space="preserve"> See </w:t>
      </w:r>
      <w:r w:rsidR="00B40816">
        <w:rPr>
          <w:rFonts w:ascii="Arial" w:eastAsia="Calibri" w:hAnsi="Arial" w:cs="Arial"/>
          <w:color w:val="000000" w:themeColor="text1"/>
          <w:sz w:val="20"/>
          <w:lang w:eastAsia="en-GB"/>
        </w:rPr>
        <w:t>W</w:t>
      </w:r>
      <w:r w:rsidR="003C6C4A">
        <w:rPr>
          <w:rFonts w:ascii="Arial" w:eastAsia="Calibri" w:hAnsi="Arial" w:cs="Arial"/>
          <w:color w:val="000000" w:themeColor="text1"/>
          <w:sz w:val="20"/>
          <w:lang w:eastAsia="en-GB"/>
        </w:rPr>
        <w:t xml:space="preserve">orks </w:t>
      </w:r>
      <w:r w:rsidR="00B40816">
        <w:rPr>
          <w:rFonts w:ascii="Arial" w:eastAsia="Calibri" w:hAnsi="Arial" w:cs="Arial"/>
          <w:color w:val="000000" w:themeColor="text1"/>
          <w:sz w:val="20"/>
          <w:lang w:eastAsia="en-GB"/>
        </w:rPr>
        <w:t>S</w:t>
      </w:r>
      <w:r w:rsidR="003C6C4A">
        <w:rPr>
          <w:rFonts w:ascii="Arial" w:eastAsia="Calibri" w:hAnsi="Arial" w:cs="Arial"/>
          <w:color w:val="000000" w:themeColor="text1"/>
          <w:sz w:val="20"/>
          <w:lang w:eastAsia="en-GB"/>
        </w:rPr>
        <w:t>pecification for details.</w:t>
      </w:r>
    </w:p>
    <w:p w14:paraId="4F010099" w14:textId="2BDDC253" w:rsidR="00833B0D" w:rsidRPr="00600F90" w:rsidRDefault="008819F2" w:rsidP="002673EF">
      <w:pPr>
        <w:pStyle w:val="ListParagraph"/>
        <w:numPr>
          <w:ilvl w:val="0"/>
          <w:numId w:val="83"/>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Under the ramp crest, the Strata Web shall </w:t>
      </w:r>
      <w:r w:rsidR="00C96F58">
        <w:rPr>
          <w:rFonts w:ascii="Arial" w:eastAsia="Calibri" w:hAnsi="Arial" w:cs="Arial"/>
          <w:color w:val="000000" w:themeColor="text1"/>
          <w:sz w:val="20"/>
          <w:lang w:eastAsia="en-GB"/>
        </w:rPr>
        <w:t xml:space="preserve">be laid in </w:t>
      </w:r>
      <w:r w:rsidR="001735FF">
        <w:rPr>
          <w:rFonts w:ascii="Arial" w:eastAsia="Calibri" w:hAnsi="Arial" w:cs="Arial"/>
          <w:color w:val="000000" w:themeColor="text1"/>
          <w:sz w:val="20"/>
          <w:lang w:eastAsia="en-GB"/>
        </w:rPr>
        <w:t xml:space="preserve">three layers. Under the ramp slopes, it shall be </w:t>
      </w:r>
      <w:r w:rsidR="00C96F58">
        <w:rPr>
          <w:rFonts w:ascii="Arial" w:eastAsia="Calibri" w:hAnsi="Arial" w:cs="Arial"/>
          <w:color w:val="000000" w:themeColor="text1"/>
          <w:sz w:val="20"/>
          <w:lang w:eastAsia="en-GB"/>
        </w:rPr>
        <w:t xml:space="preserve">laid in two </w:t>
      </w:r>
      <w:r w:rsidR="001735FF">
        <w:rPr>
          <w:rFonts w:ascii="Arial" w:eastAsia="Calibri" w:hAnsi="Arial" w:cs="Arial"/>
          <w:color w:val="000000" w:themeColor="text1"/>
          <w:sz w:val="20"/>
          <w:lang w:eastAsia="en-GB"/>
        </w:rPr>
        <w:t xml:space="preserve">layers. </w:t>
      </w:r>
      <w:r w:rsidR="003C6C4A">
        <w:rPr>
          <w:rFonts w:ascii="Arial" w:eastAsia="Calibri" w:hAnsi="Arial" w:cs="Arial"/>
          <w:color w:val="000000" w:themeColor="text1"/>
          <w:sz w:val="20"/>
          <w:lang w:eastAsia="en-GB"/>
        </w:rPr>
        <w:t xml:space="preserve">The </w:t>
      </w:r>
      <w:r w:rsidR="005937EE">
        <w:rPr>
          <w:rFonts w:ascii="Arial" w:eastAsia="Calibri" w:hAnsi="Arial" w:cs="Arial"/>
          <w:color w:val="000000" w:themeColor="text1"/>
          <w:sz w:val="20"/>
          <w:lang w:eastAsia="en-GB"/>
        </w:rPr>
        <w:t xml:space="preserve">Ekotex 10 shall </w:t>
      </w:r>
      <w:r w:rsidR="001E371D">
        <w:rPr>
          <w:rFonts w:ascii="Arial" w:eastAsia="Calibri" w:hAnsi="Arial" w:cs="Arial"/>
          <w:color w:val="000000" w:themeColor="text1"/>
          <w:sz w:val="20"/>
          <w:lang w:eastAsia="en-GB"/>
        </w:rPr>
        <w:t xml:space="preserve">encase the sides </w:t>
      </w:r>
      <w:r w:rsidR="00293BD7">
        <w:rPr>
          <w:rFonts w:ascii="Arial" w:eastAsia="Calibri" w:hAnsi="Arial" w:cs="Arial"/>
          <w:color w:val="000000" w:themeColor="text1"/>
          <w:sz w:val="20"/>
          <w:lang w:eastAsia="en-GB"/>
        </w:rPr>
        <w:t xml:space="preserve">of </w:t>
      </w:r>
      <w:r w:rsidR="00D968F2">
        <w:rPr>
          <w:rFonts w:ascii="Arial" w:eastAsia="Calibri" w:hAnsi="Arial" w:cs="Arial"/>
          <w:color w:val="000000" w:themeColor="text1"/>
          <w:sz w:val="20"/>
          <w:lang w:eastAsia="en-GB"/>
        </w:rPr>
        <w:t>Strata Web</w:t>
      </w:r>
      <w:r w:rsidR="0082515E">
        <w:rPr>
          <w:rFonts w:ascii="Arial" w:eastAsia="Calibri" w:hAnsi="Arial" w:cs="Arial"/>
          <w:color w:val="000000" w:themeColor="text1"/>
          <w:sz w:val="20"/>
          <w:lang w:eastAsia="en-GB"/>
        </w:rPr>
        <w:t xml:space="preserve"> cells</w:t>
      </w:r>
      <w:r w:rsidR="00D968F2">
        <w:rPr>
          <w:rFonts w:ascii="Arial" w:eastAsia="Calibri" w:hAnsi="Arial" w:cs="Arial"/>
          <w:color w:val="000000" w:themeColor="text1"/>
          <w:sz w:val="20"/>
          <w:lang w:eastAsia="en-GB"/>
        </w:rPr>
        <w:t xml:space="preserve"> </w:t>
      </w:r>
      <w:r w:rsidR="001E371D">
        <w:rPr>
          <w:rFonts w:ascii="Arial" w:eastAsia="Calibri" w:hAnsi="Arial" w:cs="Arial"/>
          <w:color w:val="000000" w:themeColor="text1"/>
          <w:sz w:val="20"/>
          <w:lang w:eastAsia="en-GB"/>
        </w:rPr>
        <w:t>and</w:t>
      </w:r>
      <w:r w:rsidR="006C4C71">
        <w:rPr>
          <w:rFonts w:ascii="Arial" w:eastAsia="Calibri" w:hAnsi="Arial" w:cs="Arial"/>
          <w:color w:val="000000" w:themeColor="text1"/>
          <w:sz w:val="20"/>
          <w:lang w:eastAsia="en-GB"/>
        </w:rPr>
        <w:t xml:space="preserve"> </w:t>
      </w:r>
      <w:r w:rsidR="009A37C7">
        <w:rPr>
          <w:rFonts w:ascii="Arial" w:eastAsia="Calibri" w:hAnsi="Arial" w:cs="Arial"/>
          <w:color w:val="000000" w:themeColor="text1"/>
          <w:sz w:val="20"/>
          <w:lang w:eastAsia="en-GB"/>
        </w:rPr>
        <w:t>be</w:t>
      </w:r>
      <w:r w:rsidR="00DD4908">
        <w:rPr>
          <w:rFonts w:ascii="Arial" w:eastAsia="Calibri" w:hAnsi="Arial" w:cs="Arial"/>
          <w:color w:val="000000" w:themeColor="text1"/>
          <w:sz w:val="20"/>
          <w:lang w:eastAsia="en-GB"/>
        </w:rPr>
        <w:t xml:space="preserve"> </w:t>
      </w:r>
      <w:r w:rsidR="004203DD">
        <w:rPr>
          <w:rFonts w:ascii="Arial" w:eastAsia="Calibri" w:hAnsi="Arial" w:cs="Arial"/>
          <w:color w:val="000000" w:themeColor="text1"/>
          <w:sz w:val="20"/>
          <w:lang w:eastAsia="en-GB"/>
        </w:rPr>
        <w:t xml:space="preserve">tucked </w:t>
      </w:r>
      <w:r w:rsidR="00DD4908">
        <w:rPr>
          <w:rFonts w:ascii="Arial" w:eastAsia="Calibri" w:hAnsi="Arial" w:cs="Arial"/>
          <w:color w:val="000000" w:themeColor="text1"/>
          <w:sz w:val="20"/>
          <w:lang w:eastAsia="en-GB"/>
        </w:rPr>
        <w:t>under Dycel bl</w:t>
      </w:r>
      <w:r w:rsidR="00E436CF">
        <w:rPr>
          <w:rFonts w:ascii="Arial" w:eastAsia="Calibri" w:hAnsi="Arial" w:cs="Arial"/>
          <w:color w:val="000000" w:themeColor="text1"/>
          <w:sz w:val="20"/>
          <w:lang w:eastAsia="en-GB"/>
        </w:rPr>
        <w:t>ocks by 600mm</w:t>
      </w:r>
    </w:p>
    <w:p w14:paraId="4A3BEFCA" w14:textId="05238FC3" w:rsidR="002838BB" w:rsidRDefault="002838BB" w:rsidP="002673EF">
      <w:pPr>
        <w:pStyle w:val="ListParagraph"/>
        <w:numPr>
          <w:ilvl w:val="0"/>
          <w:numId w:val="83"/>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w:t>
      </w:r>
      <w:r w:rsidR="00D25A6B">
        <w:rPr>
          <w:rFonts w:ascii="Arial" w:eastAsia="Calibri" w:hAnsi="Arial" w:cs="Arial"/>
          <w:color w:val="000000" w:themeColor="text1"/>
          <w:sz w:val="20"/>
          <w:lang w:eastAsia="en-GB"/>
        </w:rPr>
        <w:t xml:space="preserve">e </w:t>
      </w:r>
      <w:r w:rsidR="00E436CF">
        <w:rPr>
          <w:rFonts w:ascii="Arial" w:eastAsia="Calibri" w:hAnsi="Arial" w:cs="Arial"/>
          <w:color w:val="000000" w:themeColor="text1"/>
          <w:sz w:val="20"/>
          <w:lang w:eastAsia="en-GB"/>
        </w:rPr>
        <w:t xml:space="preserve">formation layer to the </w:t>
      </w:r>
      <w:r w:rsidR="00D968F2">
        <w:rPr>
          <w:rFonts w:ascii="Arial" w:eastAsia="Calibri" w:hAnsi="Arial" w:cs="Arial"/>
          <w:color w:val="000000" w:themeColor="text1"/>
          <w:sz w:val="20"/>
          <w:lang w:eastAsia="en-GB"/>
        </w:rPr>
        <w:t xml:space="preserve">ramp surface shall </w:t>
      </w:r>
      <w:r w:rsidR="00B15646">
        <w:rPr>
          <w:rFonts w:ascii="Arial" w:eastAsia="Calibri" w:hAnsi="Arial" w:cs="Arial"/>
          <w:color w:val="000000" w:themeColor="text1"/>
          <w:sz w:val="20"/>
          <w:lang w:eastAsia="en-GB"/>
        </w:rPr>
        <w:t xml:space="preserve">be </w:t>
      </w:r>
      <w:r w:rsidR="003A1D68">
        <w:rPr>
          <w:rFonts w:ascii="Arial" w:eastAsia="Calibri" w:hAnsi="Arial" w:cs="Arial"/>
          <w:color w:val="000000" w:themeColor="text1"/>
          <w:sz w:val="20"/>
          <w:lang w:eastAsia="en-GB"/>
        </w:rPr>
        <w:t>Geosynthetics Ekotex 30</w:t>
      </w:r>
      <w:r w:rsidR="00EE0484">
        <w:rPr>
          <w:rFonts w:ascii="Arial" w:eastAsia="Calibri" w:hAnsi="Arial" w:cs="Arial"/>
          <w:color w:val="000000" w:themeColor="text1"/>
          <w:sz w:val="20"/>
          <w:lang w:eastAsia="en-GB"/>
        </w:rPr>
        <w:t>. It shall over lay the</w:t>
      </w:r>
      <w:r w:rsidR="00255D69">
        <w:rPr>
          <w:rFonts w:ascii="Arial" w:eastAsia="Calibri" w:hAnsi="Arial" w:cs="Arial"/>
          <w:color w:val="000000" w:themeColor="text1"/>
          <w:sz w:val="20"/>
          <w:lang w:eastAsia="en-GB"/>
        </w:rPr>
        <w:t xml:space="preserve"> full width of the ramp and tuck under the</w:t>
      </w:r>
      <w:r w:rsidR="00833B0D">
        <w:rPr>
          <w:rFonts w:ascii="Arial" w:eastAsia="Calibri" w:hAnsi="Arial" w:cs="Arial"/>
          <w:color w:val="000000" w:themeColor="text1"/>
          <w:sz w:val="20"/>
          <w:lang w:eastAsia="en-GB"/>
        </w:rPr>
        <w:t xml:space="preserve"> edge beam</w:t>
      </w:r>
      <w:r w:rsidR="004676AE">
        <w:rPr>
          <w:rFonts w:ascii="Arial" w:eastAsia="Calibri" w:hAnsi="Arial" w:cs="Arial"/>
          <w:color w:val="000000" w:themeColor="text1"/>
          <w:sz w:val="20"/>
          <w:lang w:eastAsia="en-GB"/>
        </w:rPr>
        <w:t>s</w:t>
      </w:r>
      <w:r w:rsidR="00833B0D">
        <w:rPr>
          <w:rFonts w:ascii="Arial" w:eastAsia="Calibri" w:hAnsi="Arial" w:cs="Arial"/>
          <w:color w:val="000000" w:themeColor="text1"/>
          <w:sz w:val="20"/>
          <w:lang w:eastAsia="en-GB"/>
        </w:rPr>
        <w:t xml:space="preserve">. </w:t>
      </w:r>
      <w:r w:rsidR="00EE0484">
        <w:rPr>
          <w:rFonts w:ascii="Arial" w:eastAsia="Calibri" w:hAnsi="Arial" w:cs="Arial"/>
          <w:color w:val="000000" w:themeColor="text1"/>
          <w:sz w:val="20"/>
          <w:lang w:eastAsia="en-GB"/>
        </w:rPr>
        <w:t xml:space="preserve"> </w:t>
      </w:r>
    </w:p>
    <w:p w14:paraId="7E72BED3" w14:textId="666BED97" w:rsidR="00C34677" w:rsidRDefault="00C8743A" w:rsidP="002673EF">
      <w:pPr>
        <w:pStyle w:val="ListParagraph"/>
        <w:numPr>
          <w:ilvl w:val="0"/>
          <w:numId w:val="83"/>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The ram</w:t>
      </w:r>
      <w:r w:rsidR="00600F90">
        <w:rPr>
          <w:rFonts w:ascii="Arial" w:eastAsia="Calibri" w:hAnsi="Arial" w:cs="Arial"/>
          <w:color w:val="000000" w:themeColor="text1"/>
          <w:sz w:val="20"/>
          <w:lang w:eastAsia="en-GB"/>
        </w:rPr>
        <w:t>p surface shall be formed from hand</w:t>
      </w:r>
      <w:r w:rsidR="00126B20">
        <w:rPr>
          <w:rFonts w:ascii="Arial" w:eastAsia="Calibri" w:hAnsi="Arial" w:cs="Arial"/>
          <w:color w:val="000000" w:themeColor="text1"/>
          <w:sz w:val="20"/>
          <w:lang w:eastAsia="en-GB"/>
        </w:rPr>
        <w:t xml:space="preserve"> </w:t>
      </w:r>
      <w:r w:rsidR="00600F90">
        <w:rPr>
          <w:rFonts w:ascii="Arial" w:eastAsia="Calibri" w:hAnsi="Arial" w:cs="Arial"/>
          <w:color w:val="000000" w:themeColor="text1"/>
          <w:sz w:val="20"/>
          <w:lang w:eastAsia="en-GB"/>
        </w:rPr>
        <w:t>laid Dycel 150 blocks</w:t>
      </w:r>
      <w:r w:rsidR="00AD352A">
        <w:rPr>
          <w:rFonts w:ascii="Arial" w:eastAsia="Calibri" w:hAnsi="Arial" w:cs="Arial"/>
          <w:color w:val="000000" w:themeColor="text1"/>
          <w:sz w:val="20"/>
          <w:lang w:eastAsia="en-GB"/>
        </w:rPr>
        <w:t xml:space="preserve"> and shall </w:t>
      </w:r>
      <w:r w:rsidR="00CF15D7">
        <w:rPr>
          <w:rFonts w:ascii="Arial" w:eastAsia="Calibri" w:hAnsi="Arial" w:cs="Arial"/>
          <w:color w:val="000000" w:themeColor="text1"/>
          <w:sz w:val="20"/>
          <w:lang w:eastAsia="en-GB"/>
        </w:rPr>
        <w:t xml:space="preserve">form a </w:t>
      </w:r>
      <w:r w:rsidR="00AD352A">
        <w:rPr>
          <w:rFonts w:ascii="Arial" w:eastAsia="Calibri" w:hAnsi="Arial" w:cs="Arial"/>
          <w:color w:val="000000" w:themeColor="text1"/>
          <w:sz w:val="20"/>
          <w:lang w:eastAsia="en-GB"/>
        </w:rPr>
        <w:t>2.92m wide</w:t>
      </w:r>
      <w:r w:rsidR="00CF15D7">
        <w:rPr>
          <w:rFonts w:ascii="Arial" w:eastAsia="Calibri" w:hAnsi="Arial" w:cs="Arial"/>
          <w:color w:val="000000" w:themeColor="text1"/>
          <w:sz w:val="20"/>
          <w:lang w:eastAsia="en-GB"/>
        </w:rPr>
        <w:t xml:space="preserve"> surface</w:t>
      </w:r>
      <w:r w:rsidR="00AD352A">
        <w:rPr>
          <w:rFonts w:ascii="Arial" w:eastAsia="Calibri" w:hAnsi="Arial" w:cs="Arial"/>
          <w:color w:val="000000" w:themeColor="text1"/>
          <w:sz w:val="20"/>
          <w:lang w:eastAsia="en-GB"/>
        </w:rPr>
        <w:t xml:space="preserve"> i.e. </w:t>
      </w:r>
      <w:r w:rsidR="00661D26">
        <w:rPr>
          <w:rFonts w:ascii="Arial" w:eastAsia="Calibri" w:hAnsi="Arial" w:cs="Arial"/>
          <w:color w:val="000000" w:themeColor="text1"/>
          <w:sz w:val="20"/>
          <w:lang w:eastAsia="en-GB"/>
        </w:rPr>
        <w:t xml:space="preserve">6 full blocks </w:t>
      </w:r>
      <w:r w:rsidR="00C77E4B">
        <w:rPr>
          <w:rFonts w:ascii="Arial" w:eastAsia="Calibri" w:hAnsi="Arial" w:cs="Arial"/>
          <w:color w:val="000000" w:themeColor="text1"/>
          <w:sz w:val="20"/>
          <w:lang w:eastAsia="en-GB"/>
        </w:rPr>
        <w:t>assuming</w:t>
      </w:r>
      <w:r w:rsidR="00661D26">
        <w:rPr>
          <w:rFonts w:ascii="Arial" w:eastAsia="Calibri" w:hAnsi="Arial" w:cs="Arial"/>
          <w:color w:val="000000" w:themeColor="text1"/>
          <w:sz w:val="20"/>
          <w:lang w:eastAsia="en-GB"/>
        </w:rPr>
        <w:t xml:space="preserve"> </w:t>
      </w:r>
      <w:r w:rsidR="00C77E4B">
        <w:rPr>
          <w:rFonts w:ascii="Arial" w:eastAsia="Calibri" w:hAnsi="Arial" w:cs="Arial"/>
          <w:color w:val="000000" w:themeColor="text1"/>
          <w:sz w:val="20"/>
          <w:lang w:eastAsia="en-GB"/>
        </w:rPr>
        <w:t>a</w:t>
      </w:r>
      <w:r w:rsidR="001A70CE">
        <w:rPr>
          <w:rFonts w:ascii="Arial" w:eastAsia="Calibri" w:hAnsi="Arial" w:cs="Arial"/>
          <w:color w:val="000000" w:themeColor="text1"/>
          <w:sz w:val="20"/>
          <w:lang w:eastAsia="en-GB"/>
        </w:rPr>
        <w:t>n</w:t>
      </w:r>
      <w:r w:rsidR="00C77E4B">
        <w:rPr>
          <w:rFonts w:ascii="Arial" w:eastAsia="Calibri" w:hAnsi="Arial" w:cs="Arial"/>
          <w:color w:val="000000" w:themeColor="text1"/>
          <w:sz w:val="20"/>
          <w:lang w:eastAsia="en-GB"/>
        </w:rPr>
        <w:t xml:space="preserve"> </w:t>
      </w:r>
      <w:r w:rsidR="00661D26">
        <w:rPr>
          <w:rFonts w:ascii="Arial" w:eastAsia="Calibri" w:hAnsi="Arial" w:cs="Arial"/>
          <w:color w:val="000000" w:themeColor="text1"/>
          <w:sz w:val="20"/>
          <w:lang w:eastAsia="en-GB"/>
        </w:rPr>
        <w:t xml:space="preserve">8mm gap </w:t>
      </w:r>
      <w:r w:rsidR="00AE627C">
        <w:rPr>
          <w:rFonts w:ascii="Arial" w:eastAsia="Calibri" w:hAnsi="Arial" w:cs="Arial"/>
          <w:color w:val="000000" w:themeColor="text1"/>
          <w:sz w:val="20"/>
          <w:lang w:eastAsia="en-GB"/>
        </w:rPr>
        <w:t>between the internal block</w:t>
      </w:r>
      <w:r w:rsidR="00232E78">
        <w:rPr>
          <w:rFonts w:ascii="Arial" w:eastAsia="Calibri" w:hAnsi="Arial" w:cs="Arial"/>
          <w:color w:val="000000" w:themeColor="text1"/>
          <w:sz w:val="20"/>
          <w:lang w:eastAsia="en-GB"/>
        </w:rPr>
        <w:t>s</w:t>
      </w:r>
      <w:r w:rsidR="00AE627C">
        <w:rPr>
          <w:rFonts w:ascii="Arial" w:eastAsia="Calibri" w:hAnsi="Arial" w:cs="Arial"/>
          <w:color w:val="000000" w:themeColor="text1"/>
          <w:sz w:val="20"/>
          <w:lang w:eastAsia="en-GB"/>
        </w:rPr>
        <w:t xml:space="preserve">. </w:t>
      </w:r>
    </w:p>
    <w:p w14:paraId="6F0B1BC9" w14:textId="33B4BC36" w:rsidR="00703DB1" w:rsidRDefault="00703DB1" w:rsidP="002673EF">
      <w:pPr>
        <w:pStyle w:val="ListParagraph"/>
        <w:numPr>
          <w:ilvl w:val="0"/>
          <w:numId w:val="83"/>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blocks shall be threaded together on site </w:t>
      </w:r>
      <w:r w:rsidR="00930DDF">
        <w:rPr>
          <w:rFonts w:ascii="Arial" w:eastAsia="Calibri" w:hAnsi="Arial" w:cs="Arial"/>
          <w:color w:val="000000" w:themeColor="text1"/>
          <w:sz w:val="20"/>
          <w:lang w:eastAsia="en-GB"/>
        </w:rPr>
        <w:t xml:space="preserve">with 8mm stainless steel wire rope to grade </w:t>
      </w:r>
      <w:r w:rsidR="004B4365">
        <w:rPr>
          <w:rFonts w:ascii="Arial" w:eastAsia="Calibri" w:hAnsi="Arial" w:cs="Arial"/>
          <w:color w:val="000000" w:themeColor="text1"/>
          <w:sz w:val="20"/>
          <w:lang w:eastAsia="en-GB"/>
        </w:rPr>
        <w:t>316</w:t>
      </w:r>
      <w:r w:rsidR="007036C9">
        <w:rPr>
          <w:rFonts w:ascii="Arial" w:eastAsia="Calibri" w:hAnsi="Arial" w:cs="Arial"/>
          <w:color w:val="000000" w:themeColor="text1"/>
          <w:sz w:val="20"/>
          <w:lang w:eastAsia="en-GB"/>
        </w:rPr>
        <w:t xml:space="preserve">L. </w:t>
      </w:r>
      <w:r w:rsidR="00D70644">
        <w:rPr>
          <w:rFonts w:ascii="Arial" w:eastAsia="Calibri" w:hAnsi="Arial" w:cs="Arial"/>
          <w:color w:val="000000" w:themeColor="text1"/>
          <w:sz w:val="20"/>
          <w:lang w:eastAsia="en-GB"/>
        </w:rPr>
        <w:t>The</w:t>
      </w:r>
      <w:r w:rsidR="00CC70A8">
        <w:rPr>
          <w:rFonts w:ascii="Arial" w:eastAsia="Calibri" w:hAnsi="Arial" w:cs="Arial"/>
          <w:color w:val="000000" w:themeColor="text1"/>
          <w:sz w:val="20"/>
          <w:lang w:eastAsia="en-GB"/>
        </w:rPr>
        <w:t xml:space="preserve"> cable</w:t>
      </w:r>
      <w:r w:rsidR="00D70644">
        <w:rPr>
          <w:rFonts w:ascii="Arial" w:eastAsia="Calibri" w:hAnsi="Arial" w:cs="Arial"/>
          <w:color w:val="000000" w:themeColor="text1"/>
          <w:sz w:val="20"/>
          <w:lang w:eastAsia="en-GB"/>
        </w:rPr>
        <w:t xml:space="preserve"> </w:t>
      </w:r>
      <w:r w:rsidR="00CC70A8">
        <w:rPr>
          <w:rFonts w:ascii="Arial" w:eastAsia="Calibri" w:hAnsi="Arial" w:cs="Arial"/>
          <w:color w:val="000000" w:themeColor="text1"/>
          <w:sz w:val="20"/>
          <w:lang w:eastAsia="en-GB"/>
        </w:rPr>
        <w:t>ends shall be looped and swaged with copper ferrules</w:t>
      </w:r>
      <w:r w:rsidR="00262ADE">
        <w:rPr>
          <w:rFonts w:ascii="Arial" w:eastAsia="Calibri" w:hAnsi="Arial" w:cs="Arial"/>
          <w:color w:val="000000" w:themeColor="text1"/>
          <w:sz w:val="20"/>
          <w:lang w:eastAsia="en-GB"/>
        </w:rPr>
        <w:t xml:space="preserve">. The loops </w:t>
      </w:r>
      <w:r w:rsidR="007E702C">
        <w:rPr>
          <w:rFonts w:ascii="Arial" w:eastAsia="Calibri" w:hAnsi="Arial" w:cs="Arial"/>
          <w:color w:val="000000" w:themeColor="text1"/>
          <w:sz w:val="20"/>
          <w:lang w:eastAsia="en-GB"/>
        </w:rPr>
        <w:t>lengths to suit position of the termination bar</w:t>
      </w:r>
      <w:r w:rsidR="00CC70A8">
        <w:rPr>
          <w:rFonts w:ascii="Arial" w:eastAsia="Calibri" w:hAnsi="Arial" w:cs="Arial"/>
          <w:color w:val="000000" w:themeColor="text1"/>
          <w:sz w:val="20"/>
          <w:lang w:eastAsia="en-GB"/>
        </w:rPr>
        <w:t xml:space="preserve"> </w:t>
      </w:r>
    </w:p>
    <w:p w14:paraId="62C83E61" w14:textId="55FFA46D" w:rsidR="00002880" w:rsidRDefault="007E702C" w:rsidP="002673EF">
      <w:pPr>
        <w:pStyle w:val="ListParagraph"/>
        <w:numPr>
          <w:ilvl w:val="0"/>
          <w:numId w:val="83"/>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A</w:t>
      </w:r>
      <w:r w:rsidR="000D345A">
        <w:rPr>
          <w:rFonts w:ascii="Arial" w:eastAsia="Calibri" w:hAnsi="Arial" w:cs="Arial"/>
          <w:color w:val="000000" w:themeColor="text1"/>
          <w:sz w:val="20"/>
          <w:lang w:eastAsia="en-GB"/>
        </w:rPr>
        <w:t xml:space="preserve"> 500mm x 500mm anchor block shall be </w:t>
      </w:r>
      <w:r w:rsidR="0080485B">
        <w:rPr>
          <w:rFonts w:ascii="Arial" w:eastAsia="Calibri" w:hAnsi="Arial" w:cs="Arial"/>
          <w:color w:val="000000" w:themeColor="text1"/>
          <w:sz w:val="20"/>
          <w:lang w:eastAsia="en-GB"/>
        </w:rPr>
        <w:t xml:space="preserve">formed at each </w:t>
      </w:r>
      <w:r w:rsidR="00BA3282">
        <w:rPr>
          <w:rFonts w:ascii="Arial" w:eastAsia="Calibri" w:hAnsi="Arial" w:cs="Arial"/>
          <w:color w:val="000000" w:themeColor="text1"/>
          <w:sz w:val="20"/>
          <w:lang w:eastAsia="en-GB"/>
        </w:rPr>
        <w:t>end of the ramp. It shall be</w:t>
      </w:r>
      <w:r w:rsidR="00C45B36">
        <w:rPr>
          <w:rFonts w:ascii="Arial" w:eastAsia="Calibri" w:hAnsi="Arial" w:cs="Arial"/>
          <w:color w:val="000000" w:themeColor="text1"/>
          <w:sz w:val="20"/>
          <w:lang w:eastAsia="en-GB"/>
        </w:rPr>
        <w:t xml:space="preserve"> </w:t>
      </w:r>
      <w:r w:rsidR="00BA3282">
        <w:rPr>
          <w:rFonts w:ascii="Arial" w:eastAsia="Calibri" w:hAnsi="Arial" w:cs="Arial"/>
          <w:color w:val="000000" w:themeColor="text1"/>
          <w:sz w:val="20"/>
          <w:lang w:eastAsia="en-GB"/>
        </w:rPr>
        <w:t>formed of RC20</w:t>
      </w:r>
      <w:r w:rsidR="001E4D75">
        <w:rPr>
          <w:rFonts w:ascii="Arial" w:eastAsia="Calibri" w:hAnsi="Arial" w:cs="Arial"/>
          <w:color w:val="000000" w:themeColor="text1"/>
          <w:sz w:val="20"/>
          <w:lang w:eastAsia="en-GB"/>
        </w:rPr>
        <w:t>/25</w:t>
      </w:r>
      <w:r w:rsidR="00BA3282">
        <w:rPr>
          <w:rFonts w:ascii="Arial" w:eastAsia="Calibri" w:hAnsi="Arial" w:cs="Arial"/>
          <w:color w:val="000000" w:themeColor="text1"/>
          <w:sz w:val="20"/>
          <w:lang w:eastAsia="en-GB"/>
        </w:rPr>
        <w:t xml:space="preserve"> mass concrete</w:t>
      </w:r>
      <w:r w:rsidR="00C45B36">
        <w:rPr>
          <w:rFonts w:ascii="Arial" w:eastAsia="Calibri" w:hAnsi="Arial" w:cs="Arial"/>
          <w:color w:val="000000" w:themeColor="text1"/>
          <w:sz w:val="20"/>
          <w:lang w:eastAsia="en-GB"/>
        </w:rPr>
        <w:t xml:space="preserve">. The </w:t>
      </w:r>
      <w:r w:rsidR="00ED4174">
        <w:rPr>
          <w:rFonts w:ascii="Arial" w:eastAsia="Calibri" w:hAnsi="Arial" w:cs="Arial"/>
          <w:color w:val="000000" w:themeColor="text1"/>
          <w:sz w:val="20"/>
          <w:lang w:eastAsia="en-GB"/>
        </w:rPr>
        <w:t>anchor block shall have a 20mm diameter stainless steel</w:t>
      </w:r>
      <w:r w:rsidR="00811F0E">
        <w:rPr>
          <w:rFonts w:ascii="Arial" w:eastAsia="Calibri" w:hAnsi="Arial" w:cs="Arial"/>
          <w:color w:val="000000" w:themeColor="text1"/>
          <w:sz w:val="20"/>
          <w:lang w:eastAsia="en-GB"/>
        </w:rPr>
        <w:t xml:space="preserve"> bar (grade 316L) </w:t>
      </w:r>
      <w:r w:rsidR="00BB7A78">
        <w:rPr>
          <w:rFonts w:ascii="Arial" w:eastAsia="Calibri" w:hAnsi="Arial" w:cs="Arial"/>
          <w:color w:val="000000" w:themeColor="text1"/>
          <w:sz w:val="20"/>
          <w:lang w:eastAsia="en-GB"/>
        </w:rPr>
        <w:t xml:space="preserve">at its centre </w:t>
      </w:r>
      <w:r w:rsidR="00811F0E">
        <w:rPr>
          <w:rFonts w:ascii="Arial" w:eastAsia="Calibri" w:hAnsi="Arial" w:cs="Arial"/>
          <w:color w:val="000000" w:themeColor="text1"/>
          <w:sz w:val="20"/>
          <w:lang w:eastAsia="en-GB"/>
        </w:rPr>
        <w:t xml:space="preserve">to terminate the </w:t>
      </w:r>
      <w:r w:rsidR="00AC10DB">
        <w:rPr>
          <w:rFonts w:ascii="Arial" w:eastAsia="Calibri" w:hAnsi="Arial" w:cs="Arial"/>
          <w:color w:val="000000" w:themeColor="text1"/>
          <w:sz w:val="20"/>
          <w:lang w:eastAsia="en-GB"/>
        </w:rPr>
        <w:t xml:space="preserve">mattress loops around. </w:t>
      </w:r>
    </w:p>
    <w:p w14:paraId="6C651BF7" w14:textId="19C6AD83" w:rsidR="00393810" w:rsidRPr="0098212E" w:rsidRDefault="00AC10DB" w:rsidP="002673EF">
      <w:pPr>
        <w:pStyle w:val="ListParagraph"/>
        <w:numPr>
          <w:ilvl w:val="0"/>
          <w:numId w:val="83"/>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ramp shall </w:t>
      </w:r>
      <w:r w:rsidR="00A62DB7">
        <w:rPr>
          <w:rFonts w:ascii="Arial" w:eastAsia="Calibri" w:hAnsi="Arial" w:cs="Arial"/>
          <w:color w:val="000000" w:themeColor="text1"/>
          <w:sz w:val="20"/>
          <w:lang w:eastAsia="en-GB"/>
        </w:rPr>
        <w:t>have edge beam</w:t>
      </w:r>
      <w:r w:rsidR="00F2231C">
        <w:rPr>
          <w:rFonts w:ascii="Arial" w:eastAsia="Calibri" w:hAnsi="Arial" w:cs="Arial"/>
          <w:color w:val="000000" w:themeColor="text1"/>
          <w:sz w:val="20"/>
          <w:lang w:eastAsia="en-GB"/>
        </w:rPr>
        <w:t>s</w:t>
      </w:r>
      <w:r w:rsidR="00A62DB7">
        <w:rPr>
          <w:rFonts w:ascii="Arial" w:eastAsia="Calibri" w:hAnsi="Arial" w:cs="Arial"/>
          <w:color w:val="000000" w:themeColor="text1"/>
          <w:sz w:val="20"/>
          <w:lang w:eastAsia="en-GB"/>
        </w:rPr>
        <w:t xml:space="preserve"> cast </w:t>
      </w:r>
      <w:r w:rsidR="00F2231C">
        <w:rPr>
          <w:rFonts w:ascii="Arial" w:eastAsia="Calibri" w:hAnsi="Arial" w:cs="Arial"/>
          <w:color w:val="000000" w:themeColor="text1"/>
          <w:sz w:val="20"/>
          <w:lang w:eastAsia="en-GB"/>
        </w:rPr>
        <w:t>along the full length of the ramp in RC 20 concrete.</w:t>
      </w:r>
      <w:r w:rsidR="00D754F5">
        <w:rPr>
          <w:rFonts w:ascii="Arial" w:eastAsia="Calibri" w:hAnsi="Arial" w:cs="Arial"/>
          <w:color w:val="000000" w:themeColor="text1"/>
          <w:sz w:val="20"/>
          <w:lang w:eastAsia="en-GB"/>
        </w:rPr>
        <w:t xml:space="preserve"> The top level of the beams shall match the ramp surface</w:t>
      </w:r>
      <w:r w:rsidR="00DF3C52">
        <w:rPr>
          <w:rFonts w:ascii="Arial" w:eastAsia="Calibri" w:hAnsi="Arial" w:cs="Arial"/>
          <w:color w:val="000000" w:themeColor="text1"/>
          <w:sz w:val="20"/>
          <w:lang w:eastAsia="en-GB"/>
        </w:rPr>
        <w:t xml:space="preserve"> so that </w:t>
      </w:r>
      <w:r w:rsidR="00F2231C">
        <w:rPr>
          <w:rFonts w:ascii="Arial" w:eastAsia="Calibri" w:hAnsi="Arial" w:cs="Arial"/>
          <w:color w:val="000000" w:themeColor="text1"/>
          <w:sz w:val="20"/>
          <w:lang w:eastAsia="en-GB"/>
        </w:rPr>
        <w:t xml:space="preserve">the depth of the </w:t>
      </w:r>
      <w:r w:rsidR="00DA7EC0">
        <w:rPr>
          <w:rFonts w:ascii="Arial" w:eastAsia="Calibri" w:hAnsi="Arial" w:cs="Arial"/>
          <w:color w:val="000000" w:themeColor="text1"/>
          <w:sz w:val="20"/>
          <w:lang w:eastAsia="en-GB"/>
        </w:rPr>
        <w:t xml:space="preserve">ramp is </w:t>
      </w:r>
      <w:r w:rsidR="008B4632">
        <w:rPr>
          <w:rFonts w:ascii="Arial" w:eastAsia="Calibri" w:hAnsi="Arial" w:cs="Arial"/>
          <w:color w:val="000000" w:themeColor="text1"/>
          <w:sz w:val="20"/>
          <w:lang w:eastAsia="en-GB"/>
        </w:rPr>
        <w:lastRenderedPageBreak/>
        <w:t xml:space="preserve">approximately </w:t>
      </w:r>
      <w:r w:rsidR="00DA7EC0">
        <w:rPr>
          <w:rFonts w:ascii="Arial" w:eastAsia="Calibri" w:hAnsi="Arial" w:cs="Arial"/>
          <w:color w:val="000000" w:themeColor="text1"/>
          <w:sz w:val="20"/>
          <w:lang w:eastAsia="en-GB"/>
        </w:rPr>
        <w:t xml:space="preserve">750mm at its centre where </w:t>
      </w:r>
      <w:r w:rsidR="00684129">
        <w:rPr>
          <w:rFonts w:ascii="Arial" w:eastAsia="Calibri" w:hAnsi="Arial" w:cs="Arial"/>
          <w:color w:val="000000" w:themeColor="text1"/>
          <w:sz w:val="20"/>
          <w:lang w:eastAsia="en-GB"/>
        </w:rPr>
        <w:t xml:space="preserve">there are </w:t>
      </w:r>
      <w:r w:rsidR="00DA7EC0">
        <w:rPr>
          <w:rFonts w:ascii="Arial" w:eastAsia="Calibri" w:hAnsi="Arial" w:cs="Arial"/>
          <w:color w:val="000000" w:themeColor="text1"/>
          <w:sz w:val="20"/>
          <w:lang w:eastAsia="en-GB"/>
        </w:rPr>
        <w:t>3 layers of</w:t>
      </w:r>
      <w:r w:rsidR="003B0141">
        <w:rPr>
          <w:rFonts w:ascii="Arial" w:eastAsia="Calibri" w:hAnsi="Arial" w:cs="Arial"/>
          <w:color w:val="000000" w:themeColor="text1"/>
          <w:sz w:val="20"/>
          <w:lang w:eastAsia="en-GB"/>
        </w:rPr>
        <w:t xml:space="preserve"> Strata </w:t>
      </w:r>
      <w:r w:rsidR="00C25128">
        <w:rPr>
          <w:rFonts w:ascii="Arial" w:eastAsia="Calibri" w:hAnsi="Arial" w:cs="Arial"/>
          <w:color w:val="000000" w:themeColor="text1"/>
          <w:sz w:val="20"/>
          <w:lang w:eastAsia="en-GB"/>
        </w:rPr>
        <w:t>W</w:t>
      </w:r>
      <w:r w:rsidR="003B0141">
        <w:rPr>
          <w:rFonts w:ascii="Arial" w:eastAsia="Calibri" w:hAnsi="Arial" w:cs="Arial"/>
          <w:color w:val="000000" w:themeColor="text1"/>
          <w:sz w:val="20"/>
          <w:lang w:eastAsia="en-GB"/>
        </w:rPr>
        <w:t xml:space="preserve">eb </w:t>
      </w:r>
      <w:r w:rsidR="00684129">
        <w:rPr>
          <w:rFonts w:ascii="Arial" w:eastAsia="Calibri" w:hAnsi="Arial" w:cs="Arial"/>
          <w:color w:val="000000" w:themeColor="text1"/>
          <w:sz w:val="20"/>
          <w:lang w:eastAsia="en-GB"/>
        </w:rPr>
        <w:t xml:space="preserve">and will reduce to </w:t>
      </w:r>
      <w:r w:rsidR="00980A03">
        <w:rPr>
          <w:rFonts w:ascii="Arial" w:eastAsia="Calibri" w:hAnsi="Arial" w:cs="Arial"/>
          <w:color w:val="000000" w:themeColor="text1"/>
          <w:sz w:val="20"/>
          <w:lang w:eastAsia="en-GB"/>
        </w:rPr>
        <w:t xml:space="preserve">approximately </w:t>
      </w:r>
      <w:r w:rsidR="00C25128">
        <w:rPr>
          <w:rFonts w:ascii="Arial" w:eastAsia="Calibri" w:hAnsi="Arial" w:cs="Arial"/>
          <w:color w:val="000000" w:themeColor="text1"/>
          <w:sz w:val="20"/>
          <w:lang w:eastAsia="en-GB"/>
        </w:rPr>
        <w:t>550mm where two layers of Strata Web are used.</w:t>
      </w:r>
      <w:r w:rsidR="003B0141">
        <w:rPr>
          <w:rFonts w:ascii="Arial" w:eastAsia="Calibri" w:hAnsi="Arial" w:cs="Arial"/>
          <w:color w:val="000000" w:themeColor="text1"/>
          <w:sz w:val="20"/>
          <w:lang w:eastAsia="en-GB"/>
        </w:rPr>
        <w:t xml:space="preserve"> </w:t>
      </w:r>
      <w:r w:rsidR="00DA7EC0">
        <w:rPr>
          <w:rFonts w:ascii="Arial" w:eastAsia="Calibri" w:hAnsi="Arial" w:cs="Arial"/>
          <w:color w:val="000000" w:themeColor="text1"/>
          <w:sz w:val="20"/>
          <w:lang w:eastAsia="en-GB"/>
        </w:rPr>
        <w:t xml:space="preserve"> </w:t>
      </w:r>
    </w:p>
    <w:p w14:paraId="50CFD02D" w14:textId="5407A484" w:rsidR="001B56D1" w:rsidRDefault="001B56D1">
      <w:pPr>
        <w:spacing w:after="0"/>
        <w:jc w:val="left"/>
        <w:rPr>
          <w:rFonts w:ascii="Arial" w:hAnsi="Arial" w:cs="Arial"/>
          <w:b/>
          <w:snapToGrid w:val="0"/>
          <w:sz w:val="20"/>
        </w:rPr>
      </w:pPr>
    </w:p>
    <w:p w14:paraId="361F542C" w14:textId="2DDEA0E9" w:rsidR="002C32F2" w:rsidRDefault="00CB49C3" w:rsidP="0098212E">
      <w:pPr>
        <w:pStyle w:val="Heading2"/>
        <w:ind w:left="426"/>
      </w:pPr>
      <w:r w:rsidRPr="002C32F2">
        <w:t xml:space="preserve">WI 104 </w:t>
      </w:r>
      <w:r w:rsidR="002C32F2">
        <w:tab/>
      </w:r>
      <w:r w:rsidR="002C32F2" w:rsidRPr="002C32F2">
        <w:t>Approach track to dune vehicle ramp</w:t>
      </w:r>
    </w:p>
    <w:p w14:paraId="05EA0AF8" w14:textId="71D15B1D" w:rsidR="005B053F" w:rsidRDefault="00AC0EDC" w:rsidP="002673EF">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approach track shall </w:t>
      </w:r>
      <w:r w:rsidR="00980A03">
        <w:rPr>
          <w:rFonts w:ascii="Arial" w:eastAsia="Calibri" w:hAnsi="Arial" w:cs="Arial"/>
          <w:color w:val="000000" w:themeColor="text1"/>
          <w:sz w:val="20"/>
          <w:lang w:eastAsia="en-GB"/>
        </w:rPr>
        <w:t xml:space="preserve">be </w:t>
      </w:r>
      <w:r w:rsidR="00D855DA">
        <w:rPr>
          <w:rFonts w:ascii="Arial" w:eastAsia="Calibri" w:hAnsi="Arial" w:cs="Arial"/>
          <w:color w:val="000000" w:themeColor="text1"/>
          <w:sz w:val="20"/>
          <w:lang w:eastAsia="en-GB"/>
        </w:rPr>
        <w:t xml:space="preserve">3m wide and </w:t>
      </w:r>
      <w:r w:rsidR="005B053F">
        <w:rPr>
          <w:rFonts w:ascii="Arial" w:eastAsia="Calibri" w:hAnsi="Arial" w:cs="Arial"/>
          <w:color w:val="000000" w:themeColor="text1"/>
          <w:sz w:val="20"/>
          <w:lang w:eastAsia="en-GB"/>
        </w:rPr>
        <w:t>set</w:t>
      </w:r>
      <w:r w:rsidR="00D855DA">
        <w:rPr>
          <w:rFonts w:ascii="Arial" w:eastAsia="Calibri" w:hAnsi="Arial" w:cs="Arial"/>
          <w:color w:val="000000" w:themeColor="text1"/>
          <w:sz w:val="20"/>
          <w:lang w:eastAsia="en-GB"/>
        </w:rPr>
        <w:t>-</w:t>
      </w:r>
      <w:r w:rsidR="005B053F">
        <w:rPr>
          <w:rFonts w:ascii="Arial" w:eastAsia="Calibri" w:hAnsi="Arial" w:cs="Arial"/>
          <w:color w:val="000000" w:themeColor="text1"/>
          <w:sz w:val="20"/>
          <w:lang w:eastAsia="en-GB"/>
        </w:rPr>
        <w:t>out to the coordinates shown on the drawings</w:t>
      </w:r>
      <w:r w:rsidR="00D855DA">
        <w:rPr>
          <w:rFonts w:ascii="Arial" w:eastAsia="Calibri" w:hAnsi="Arial" w:cs="Arial"/>
          <w:color w:val="000000" w:themeColor="text1"/>
          <w:sz w:val="20"/>
          <w:lang w:eastAsia="en-GB"/>
        </w:rPr>
        <w:t xml:space="preserve">. The track shall over lay the </w:t>
      </w:r>
      <w:r w:rsidR="005F1080">
        <w:rPr>
          <w:rFonts w:ascii="Arial" w:eastAsia="Calibri" w:hAnsi="Arial" w:cs="Arial"/>
          <w:color w:val="000000" w:themeColor="text1"/>
          <w:sz w:val="20"/>
          <w:lang w:eastAsia="en-GB"/>
        </w:rPr>
        <w:t>dune ramp and terminate as close as is practicable</w:t>
      </w:r>
      <w:r w:rsidR="00483AA6">
        <w:rPr>
          <w:rFonts w:ascii="Arial" w:eastAsia="Calibri" w:hAnsi="Arial" w:cs="Arial"/>
          <w:color w:val="000000" w:themeColor="text1"/>
          <w:sz w:val="20"/>
          <w:lang w:eastAsia="en-GB"/>
        </w:rPr>
        <w:t xml:space="preserve">. </w:t>
      </w:r>
    </w:p>
    <w:p w14:paraId="6E655267" w14:textId="7550D7FD" w:rsidR="00F21241" w:rsidRDefault="00D35631" w:rsidP="002673EF">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track shall be formed </w:t>
      </w:r>
      <w:r w:rsidR="00547AB8">
        <w:rPr>
          <w:rFonts w:ascii="Arial" w:eastAsia="Calibri" w:hAnsi="Arial" w:cs="Arial"/>
          <w:color w:val="000000" w:themeColor="text1"/>
          <w:sz w:val="20"/>
          <w:lang w:eastAsia="en-GB"/>
        </w:rPr>
        <w:t xml:space="preserve">from a </w:t>
      </w:r>
      <w:r w:rsidR="000534AC">
        <w:rPr>
          <w:rFonts w:ascii="Arial" w:eastAsia="Calibri" w:hAnsi="Arial" w:cs="Arial"/>
          <w:color w:val="000000" w:themeColor="text1"/>
          <w:sz w:val="20"/>
          <w:lang w:eastAsia="en-GB"/>
        </w:rPr>
        <w:t xml:space="preserve">compacted </w:t>
      </w:r>
      <w:r w:rsidR="00547AB8">
        <w:rPr>
          <w:rFonts w:ascii="Arial" w:eastAsia="Calibri" w:hAnsi="Arial" w:cs="Arial"/>
          <w:color w:val="000000" w:themeColor="text1"/>
          <w:sz w:val="20"/>
          <w:lang w:eastAsia="en-GB"/>
        </w:rPr>
        <w:t>300mm layer of Type 1 (</w:t>
      </w:r>
      <w:r w:rsidR="00ED64E0">
        <w:rPr>
          <w:rFonts w:ascii="Arial" w:eastAsia="Calibri" w:hAnsi="Arial" w:cs="Arial"/>
          <w:color w:val="000000" w:themeColor="text1"/>
          <w:sz w:val="20"/>
          <w:lang w:eastAsia="en-GB"/>
        </w:rPr>
        <w:t>Clause 803, SHW)</w:t>
      </w:r>
      <w:r w:rsidR="000534AC">
        <w:rPr>
          <w:rFonts w:ascii="Arial" w:eastAsia="Calibri" w:hAnsi="Arial" w:cs="Arial"/>
          <w:color w:val="000000" w:themeColor="text1"/>
          <w:sz w:val="20"/>
          <w:lang w:eastAsia="en-GB"/>
        </w:rPr>
        <w:t xml:space="preserve">, </w:t>
      </w:r>
      <w:r w:rsidR="00ED64E0">
        <w:rPr>
          <w:rFonts w:ascii="Arial" w:eastAsia="Calibri" w:hAnsi="Arial" w:cs="Arial"/>
          <w:color w:val="000000" w:themeColor="text1"/>
          <w:sz w:val="20"/>
          <w:lang w:eastAsia="en-GB"/>
        </w:rPr>
        <w:t xml:space="preserve">underlain with </w:t>
      </w:r>
      <w:r w:rsidR="000534AC">
        <w:rPr>
          <w:rFonts w:ascii="Arial" w:eastAsia="Calibri" w:hAnsi="Arial" w:cs="Arial"/>
          <w:color w:val="000000" w:themeColor="text1"/>
          <w:sz w:val="20"/>
          <w:lang w:eastAsia="en-GB"/>
        </w:rPr>
        <w:t xml:space="preserve">a </w:t>
      </w:r>
      <w:r w:rsidR="00ED64E0">
        <w:rPr>
          <w:rFonts w:ascii="Arial" w:eastAsia="Calibri" w:hAnsi="Arial" w:cs="Arial"/>
          <w:color w:val="000000" w:themeColor="text1"/>
          <w:sz w:val="20"/>
          <w:lang w:eastAsia="en-GB"/>
        </w:rPr>
        <w:t>Terram 1000 geotextile or similar approved</w:t>
      </w:r>
      <w:r w:rsidR="000534AC">
        <w:rPr>
          <w:rFonts w:ascii="Arial" w:eastAsia="Calibri" w:hAnsi="Arial" w:cs="Arial"/>
          <w:color w:val="000000" w:themeColor="text1"/>
          <w:sz w:val="20"/>
          <w:lang w:eastAsia="en-GB"/>
        </w:rPr>
        <w:t xml:space="preserve">. </w:t>
      </w:r>
    </w:p>
    <w:p w14:paraId="1D0E125A" w14:textId="75FB30C3" w:rsidR="00AC270B" w:rsidRPr="004E35C1" w:rsidRDefault="00352A4D" w:rsidP="002673EF">
      <w:pPr>
        <w:pStyle w:val="ListParagraph"/>
        <w:numPr>
          <w:ilvl w:val="0"/>
          <w:numId w:val="84"/>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w:t>
      </w:r>
      <w:r w:rsidR="00C44DA6">
        <w:rPr>
          <w:rFonts w:ascii="Arial" w:eastAsia="Calibri" w:hAnsi="Arial" w:cs="Arial"/>
          <w:color w:val="000000" w:themeColor="text1"/>
          <w:sz w:val="20"/>
          <w:lang w:eastAsia="en-GB"/>
        </w:rPr>
        <w:t xml:space="preserve">track </w:t>
      </w:r>
      <w:r w:rsidR="00BB4695">
        <w:rPr>
          <w:rFonts w:ascii="Arial" w:eastAsia="Calibri" w:hAnsi="Arial" w:cs="Arial"/>
          <w:color w:val="000000" w:themeColor="text1"/>
          <w:sz w:val="20"/>
          <w:lang w:eastAsia="en-GB"/>
        </w:rPr>
        <w:t xml:space="preserve">edge shall be finished with 25x300mm tantalised </w:t>
      </w:r>
      <w:r w:rsidR="00CF7375">
        <w:rPr>
          <w:rFonts w:ascii="Arial" w:eastAsia="Calibri" w:hAnsi="Arial" w:cs="Arial"/>
          <w:color w:val="000000" w:themeColor="text1"/>
          <w:sz w:val="20"/>
          <w:lang w:eastAsia="en-GB"/>
        </w:rPr>
        <w:t>timber board</w:t>
      </w:r>
      <w:r w:rsidR="0056749A">
        <w:rPr>
          <w:rFonts w:ascii="Arial" w:eastAsia="Calibri" w:hAnsi="Arial" w:cs="Arial"/>
          <w:color w:val="000000" w:themeColor="text1"/>
          <w:sz w:val="20"/>
          <w:lang w:eastAsia="en-GB"/>
        </w:rPr>
        <w:t>s</w:t>
      </w:r>
      <w:r w:rsidR="00773F8B">
        <w:rPr>
          <w:rFonts w:ascii="Arial" w:eastAsia="Calibri" w:hAnsi="Arial" w:cs="Arial"/>
          <w:color w:val="000000" w:themeColor="text1"/>
          <w:sz w:val="20"/>
          <w:lang w:eastAsia="en-GB"/>
        </w:rPr>
        <w:t>.</w:t>
      </w:r>
      <w:r w:rsidR="00CF7375">
        <w:rPr>
          <w:rFonts w:ascii="Arial" w:eastAsia="Calibri" w:hAnsi="Arial" w:cs="Arial"/>
          <w:color w:val="000000" w:themeColor="text1"/>
          <w:sz w:val="20"/>
          <w:lang w:eastAsia="en-GB"/>
        </w:rPr>
        <w:t xml:space="preserve"> </w:t>
      </w:r>
    </w:p>
    <w:p w14:paraId="524526E0" w14:textId="50412767" w:rsidR="00DB514B" w:rsidRDefault="00DB514B" w:rsidP="002F63A4">
      <w:pPr>
        <w:pStyle w:val="Heading2"/>
      </w:pPr>
      <w:r>
        <w:t>WI 105</w:t>
      </w:r>
      <w:r>
        <w:tab/>
        <w:t>Elevated boardwalk</w:t>
      </w:r>
    </w:p>
    <w:p w14:paraId="5EE356BA" w14:textId="649EB2A7" w:rsidR="00B25F71" w:rsidRDefault="00DB514B" w:rsidP="002673EF">
      <w:pPr>
        <w:pStyle w:val="ListParagraph"/>
        <w:numPr>
          <w:ilvl w:val="0"/>
          <w:numId w:val="86"/>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 xml:space="preserve">The elevated boardwalk will be elevated </w:t>
      </w:r>
      <w:r w:rsidR="004427F7">
        <w:rPr>
          <w:rFonts w:ascii="Arial" w:eastAsia="Calibri" w:hAnsi="Arial" w:cs="Arial"/>
          <w:color w:val="000000" w:themeColor="text1"/>
          <w:sz w:val="20"/>
          <w:lang w:eastAsia="en-GB"/>
        </w:rPr>
        <w:t xml:space="preserve">up to </w:t>
      </w:r>
      <w:r>
        <w:rPr>
          <w:rFonts w:ascii="Arial" w:eastAsia="Calibri" w:hAnsi="Arial" w:cs="Arial"/>
          <w:color w:val="000000" w:themeColor="text1"/>
          <w:sz w:val="20"/>
          <w:lang w:eastAsia="en-GB"/>
        </w:rPr>
        <w:t>100 mm above the existing beach surface</w:t>
      </w:r>
      <w:r w:rsidR="00B25F71">
        <w:rPr>
          <w:rFonts w:ascii="Arial" w:eastAsia="Calibri" w:hAnsi="Arial" w:cs="Arial"/>
          <w:color w:val="000000" w:themeColor="text1"/>
          <w:sz w:val="20"/>
          <w:lang w:eastAsia="en-GB"/>
        </w:rPr>
        <w:t>. The</w:t>
      </w:r>
      <w:r>
        <w:rPr>
          <w:rFonts w:ascii="Arial" w:eastAsia="Calibri" w:hAnsi="Arial" w:cs="Arial"/>
          <w:color w:val="000000" w:themeColor="text1"/>
          <w:sz w:val="20"/>
          <w:lang w:eastAsia="en-GB"/>
        </w:rPr>
        <w:t xml:space="preserve"> approach track shall be 3m wide and set-out to the </w:t>
      </w:r>
      <w:r w:rsidR="00B25F71">
        <w:rPr>
          <w:rFonts w:ascii="Arial" w:eastAsia="Calibri" w:hAnsi="Arial" w:cs="Arial"/>
          <w:color w:val="000000" w:themeColor="text1"/>
          <w:sz w:val="20"/>
          <w:lang w:eastAsia="en-GB"/>
        </w:rPr>
        <w:t>plan</w:t>
      </w:r>
      <w:r>
        <w:rPr>
          <w:rFonts w:ascii="Arial" w:eastAsia="Calibri" w:hAnsi="Arial" w:cs="Arial"/>
          <w:color w:val="000000" w:themeColor="text1"/>
          <w:sz w:val="20"/>
          <w:lang w:eastAsia="en-GB"/>
        </w:rPr>
        <w:t xml:space="preserve"> shown on the drawing</w:t>
      </w:r>
      <w:r w:rsidR="00B25F71">
        <w:rPr>
          <w:rFonts w:ascii="Arial" w:eastAsia="Calibri" w:hAnsi="Arial" w:cs="Arial"/>
          <w:color w:val="000000" w:themeColor="text1"/>
          <w:sz w:val="20"/>
          <w:lang w:eastAsia="en-GB"/>
        </w:rPr>
        <w:t xml:space="preserve"> </w:t>
      </w:r>
      <w:r w:rsidR="00B25F71" w:rsidRPr="00B25F71">
        <w:rPr>
          <w:rFonts w:ascii="Arial" w:eastAsia="Calibri" w:hAnsi="Arial" w:cs="Arial"/>
          <w:color w:val="000000" w:themeColor="text1"/>
          <w:sz w:val="20"/>
          <w:lang w:eastAsia="en-GB"/>
        </w:rPr>
        <w:t>DR-CE-0501-S2-P2</w:t>
      </w:r>
      <w:r w:rsidR="00B25F71">
        <w:rPr>
          <w:rFonts w:ascii="Arial" w:eastAsia="Calibri" w:hAnsi="Arial" w:cs="Arial"/>
          <w:color w:val="000000" w:themeColor="text1"/>
          <w:sz w:val="20"/>
          <w:lang w:eastAsia="en-GB"/>
        </w:rPr>
        <w:t xml:space="preserve"> in the position at the western end of the dune renourishment between set-out points 8 and 9 in drawing </w:t>
      </w:r>
      <w:r w:rsidR="00B25F71" w:rsidRPr="00B25F71">
        <w:rPr>
          <w:rFonts w:ascii="Arial" w:eastAsia="Calibri" w:hAnsi="Arial" w:cs="Arial"/>
          <w:color w:val="000000" w:themeColor="text1"/>
          <w:sz w:val="20"/>
          <w:lang w:eastAsia="en-GB"/>
        </w:rPr>
        <w:t>UA008878-ARC-XX-XX-DR-CE-0500-S2-P3</w:t>
      </w:r>
      <w:r w:rsidR="00B25F71">
        <w:rPr>
          <w:rFonts w:ascii="Arial" w:eastAsia="Calibri" w:hAnsi="Arial" w:cs="Arial"/>
          <w:color w:val="000000" w:themeColor="text1"/>
          <w:sz w:val="20"/>
          <w:lang w:eastAsia="en-GB"/>
        </w:rPr>
        <w:t>.</w:t>
      </w:r>
    </w:p>
    <w:p w14:paraId="60F95A87" w14:textId="30193437" w:rsidR="00B25F71" w:rsidRPr="002673EF" w:rsidRDefault="00B25F71" w:rsidP="002673EF">
      <w:pPr>
        <w:pStyle w:val="ListParagraph"/>
        <w:numPr>
          <w:ilvl w:val="0"/>
          <w:numId w:val="86"/>
        </w:numPr>
        <w:spacing w:after="200" w:line="276" w:lineRule="auto"/>
        <w:jc w:val="left"/>
        <w:rPr>
          <w:rFonts w:ascii="Arial" w:eastAsia="Calibri" w:hAnsi="Arial" w:cs="Arial"/>
          <w:color w:val="000000" w:themeColor="text1"/>
          <w:sz w:val="20"/>
          <w:lang w:eastAsia="en-GB"/>
        </w:rPr>
      </w:pPr>
      <w:r w:rsidRPr="00B25F71">
        <w:rPr>
          <w:rFonts w:ascii="Arial" w:eastAsia="Calibri" w:hAnsi="Arial" w:cs="Arial"/>
          <w:color w:val="000000" w:themeColor="text1"/>
          <w:sz w:val="20"/>
          <w:lang w:eastAsia="en-GB"/>
        </w:rPr>
        <w:t>Although the design drawing DR-CE-0501-S2-P2</w:t>
      </w:r>
      <w:r>
        <w:rPr>
          <w:rFonts w:ascii="Arial" w:eastAsia="Calibri" w:hAnsi="Arial" w:cs="Arial"/>
          <w:color w:val="000000" w:themeColor="text1"/>
          <w:sz w:val="20"/>
          <w:lang w:eastAsia="en-GB"/>
        </w:rPr>
        <w:t xml:space="preserve"> </w:t>
      </w:r>
      <w:r w:rsidRPr="00B25F71">
        <w:rPr>
          <w:rFonts w:ascii="Arial" w:eastAsia="Calibri" w:hAnsi="Arial" w:cs="Arial"/>
          <w:color w:val="000000" w:themeColor="text1"/>
          <w:sz w:val="20"/>
          <w:lang w:eastAsia="en-GB"/>
        </w:rPr>
        <w:t>states the boardwalk shall be constructed of “</w:t>
      </w:r>
      <w:r>
        <w:rPr>
          <w:rFonts w:ascii="Arial" w:eastAsia="Calibri" w:hAnsi="Arial" w:cs="Arial"/>
          <w:color w:val="000000" w:themeColor="text1"/>
          <w:sz w:val="20"/>
          <w:lang w:eastAsia="en-GB"/>
        </w:rPr>
        <w:t>FCS</w:t>
      </w:r>
      <w:r w:rsidRPr="00B25F71">
        <w:rPr>
          <w:rFonts w:ascii="Arial" w:eastAsia="Calibri" w:hAnsi="Arial" w:cs="Arial"/>
          <w:sz w:val="20"/>
          <w:lang w:eastAsia="en-GB"/>
        </w:rPr>
        <w:t xml:space="preserve"> certified structural grade green oak”, the material </w:t>
      </w:r>
      <w:r w:rsidR="00B56A66">
        <w:rPr>
          <w:rFonts w:ascii="Arial" w:eastAsia="Calibri" w:hAnsi="Arial" w:cs="Arial"/>
          <w:sz w:val="20"/>
          <w:lang w:eastAsia="en-GB"/>
        </w:rPr>
        <w:t>that may</w:t>
      </w:r>
      <w:r w:rsidR="00B56A66" w:rsidRPr="00B25F71">
        <w:rPr>
          <w:rFonts w:ascii="Arial" w:eastAsia="Calibri" w:hAnsi="Arial" w:cs="Arial"/>
          <w:sz w:val="20"/>
          <w:lang w:eastAsia="en-GB"/>
        </w:rPr>
        <w:t xml:space="preserve"> </w:t>
      </w:r>
      <w:r w:rsidRPr="00B25F71">
        <w:rPr>
          <w:rFonts w:ascii="Arial" w:eastAsia="Calibri" w:hAnsi="Arial" w:cs="Arial"/>
          <w:sz w:val="20"/>
          <w:lang w:eastAsia="en-GB"/>
        </w:rPr>
        <w:t xml:space="preserve">be used </w:t>
      </w:r>
      <w:r w:rsidR="00B56A66">
        <w:rPr>
          <w:rFonts w:ascii="Arial" w:eastAsia="Calibri" w:hAnsi="Arial" w:cs="Arial"/>
          <w:sz w:val="20"/>
          <w:lang w:eastAsia="en-GB"/>
        </w:rPr>
        <w:t xml:space="preserve">could </w:t>
      </w:r>
      <w:r w:rsidRPr="00B25F71">
        <w:rPr>
          <w:rFonts w:ascii="Arial" w:eastAsia="Calibri" w:hAnsi="Arial" w:cs="Arial"/>
          <w:sz w:val="20"/>
          <w:lang w:eastAsia="en-GB"/>
        </w:rPr>
        <w:t xml:space="preserve">be </w:t>
      </w:r>
      <w:r>
        <w:rPr>
          <w:rFonts w:ascii="Arial" w:eastAsia="Calibri" w:hAnsi="Arial" w:cs="Arial"/>
          <w:sz w:val="20"/>
          <w:lang w:eastAsia="en-GB"/>
        </w:rPr>
        <w:t xml:space="preserve">plastic boardwalk as currently used by the Isles of Scilly Wildlife Trust </w:t>
      </w:r>
      <w:r w:rsidR="00FE4057">
        <w:rPr>
          <w:rFonts w:ascii="Arial" w:eastAsia="Calibri" w:hAnsi="Arial" w:cs="Arial"/>
          <w:sz w:val="20"/>
          <w:lang w:eastAsia="en-GB"/>
        </w:rPr>
        <w:t>(</w:t>
      </w:r>
      <w:hyperlink r:id="rId19" w:history="1">
        <w:r w:rsidR="00FE4057" w:rsidRPr="00743168">
          <w:rPr>
            <w:rStyle w:val="Hyperlink"/>
            <w:rFonts w:ascii="Arial" w:eastAsia="Calibri" w:hAnsi="Arial" w:cs="Arial"/>
            <w:sz w:val="20"/>
            <w:lang w:eastAsia="en-GB"/>
          </w:rPr>
          <w:t>https://www.ios-wildlifetrust.org.uk/recycled-plastic-boardwalk</w:t>
        </w:r>
      </w:hyperlink>
      <w:r w:rsidR="00FE4057">
        <w:rPr>
          <w:rFonts w:ascii="Arial" w:eastAsia="Calibri" w:hAnsi="Arial" w:cs="Arial"/>
          <w:sz w:val="20"/>
          <w:lang w:eastAsia="en-GB"/>
        </w:rPr>
        <w:t xml:space="preserve">) </w:t>
      </w:r>
      <w:r>
        <w:rPr>
          <w:rFonts w:ascii="Arial" w:eastAsia="Calibri" w:hAnsi="Arial" w:cs="Arial"/>
          <w:sz w:val="20"/>
          <w:lang w:eastAsia="en-GB"/>
        </w:rPr>
        <w:t xml:space="preserve">and manufactured by Filcris </w:t>
      </w:r>
      <w:r w:rsidR="00FE4057">
        <w:rPr>
          <w:rFonts w:ascii="Arial" w:eastAsia="Calibri" w:hAnsi="Arial" w:cs="Arial"/>
          <w:sz w:val="20"/>
          <w:lang w:eastAsia="en-GB"/>
        </w:rPr>
        <w:t>(</w:t>
      </w:r>
      <w:hyperlink r:id="rId20" w:history="1">
        <w:r w:rsidR="00FE4057" w:rsidRPr="00743168">
          <w:rPr>
            <w:rStyle w:val="Hyperlink"/>
            <w:rFonts w:ascii="Arial" w:eastAsia="Calibri" w:hAnsi="Arial" w:cs="Arial"/>
            <w:sz w:val="20"/>
            <w:lang w:eastAsia="en-GB"/>
          </w:rPr>
          <w:t>www.filcris.co.uk</w:t>
        </w:r>
      </w:hyperlink>
      <w:r w:rsidR="00FE4057">
        <w:rPr>
          <w:rFonts w:ascii="Arial" w:eastAsia="Calibri" w:hAnsi="Arial" w:cs="Arial"/>
          <w:sz w:val="20"/>
          <w:lang w:eastAsia="en-GB"/>
        </w:rPr>
        <w:t>).</w:t>
      </w:r>
      <w:r w:rsidR="00B56A66">
        <w:rPr>
          <w:rFonts w:ascii="Arial" w:eastAsia="Calibri" w:hAnsi="Arial" w:cs="Arial"/>
          <w:sz w:val="20"/>
          <w:lang w:eastAsia="en-GB"/>
        </w:rPr>
        <w:t xml:space="preserve"> This will be confirmed by the </w:t>
      </w:r>
      <w:r w:rsidR="00B56A66">
        <w:rPr>
          <w:rFonts w:ascii="Arial" w:eastAsia="Calibri" w:hAnsi="Arial" w:cs="Arial"/>
          <w:i/>
          <w:iCs/>
          <w:sz w:val="20"/>
          <w:lang w:eastAsia="en-GB"/>
        </w:rPr>
        <w:t>Employer</w:t>
      </w:r>
      <w:r w:rsidR="00B56A66">
        <w:rPr>
          <w:rFonts w:ascii="Arial" w:eastAsia="Calibri" w:hAnsi="Arial" w:cs="Arial"/>
          <w:sz w:val="20"/>
          <w:lang w:eastAsia="en-GB"/>
        </w:rPr>
        <w:t xml:space="preserve"> prior to construction.</w:t>
      </w:r>
    </w:p>
    <w:p w14:paraId="2D35D20A" w14:textId="08072D5F" w:rsidR="00BC5D2F" w:rsidRPr="002673EF" w:rsidRDefault="00BC5D2F" w:rsidP="002673EF">
      <w:pPr>
        <w:pStyle w:val="ListParagraph"/>
        <w:numPr>
          <w:ilvl w:val="0"/>
          <w:numId w:val="86"/>
        </w:numPr>
        <w:spacing w:after="200" w:line="276" w:lineRule="auto"/>
        <w:jc w:val="left"/>
        <w:rPr>
          <w:rFonts w:ascii="Arial" w:eastAsia="Calibri" w:hAnsi="Arial" w:cs="Arial"/>
          <w:color w:val="000000" w:themeColor="text1"/>
          <w:sz w:val="20"/>
          <w:lang w:eastAsia="en-GB"/>
        </w:rPr>
      </w:pPr>
      <w:r>
        <w:rPr>
          <w:rFonts w:ascii="Arial" w:eastAsia="Calibri" w:hAnsi="Arial" w:cs="Arial"/>
          <w:sz w:val="20"/>
          <w:lang w:eastAsia="en-GB"/>
        </w:rPr>
        <w:t>The design drawing of the boardwalk is amended by making the width of the boardwalk 2.5 m</w:t>
      </w:r>
      <w:r w:rsidR="004427F7">
        <w:rPr>
          <w:rFonts w:ascii="Arial" w:eastAsia="Calibri" w:hAnsi="Arial" w:cs="Arial"/>
          <w:sz w:val="20"/>
          <w:lang w:eastAsia="en-GB"/>
        </w:rPr>
        <w:t>, and by ensuring the boardwalk is graded into the ground at both ends, so there is no step from the ground onto the boardwalk</w:t>
      </w:r>
      <w:r>
        <w:rPr>
          <w:rFonts w:ascii="Arial" w:eastAsia="Calibri" w:hAnsi="Arial" w:cs="Arial"/>
          <w:sz w:val="20"/>
          <w:lang w:eastAsia="en-GB"/>
        </w:rPr>
        <w:t xml:space="preserve">. </w:t>
      </w:r>
    </w:p>
    <w:p w14:paraId="45374E39" w14:textId="076DD908" w:rsidR="00BC5D2F" w:rsidRPr="00BC5D2F" w:rsidRDefault="00BC5D2F" w:rsidP="002673EF">
      <w:pPr>
        <w:pStyle w:val="ListParagraph"/>
        <w:numPr>
          <w:ilvl w:val="0"/>
          <w:numId w:val="86"/>
        </w:numPr>
        <w:spacing w:after="200" w:line="276" w:lineRule="auto"/>
        <w:jc w:val="left"/>
        <w:rPr>
          <w:rFonts w:ascii="Arial" w:eastAsia="Calibri" w:hAnsi="Arial" w:cs="Arial"/>
          <w:color w:val="000000" w:themeColor="text1"/>
          <w:sz w:val="20"/>
          <w:lang w:eastAsia="en-GB"/>
        </w:rPr>
      </w:pPr>
      <w:r>
        <w:rPr>
          <w:rFonts w:ascii="Arial" w:eastAsia="Calibri" w:hAnsi="Arial" w:cs="Arial"/>
          <w:sz w:val="20"/>
          <w:lang w:eastAsia="en-GB"/>
        </w:rPr>
        <w:t xml:space="preserve">The boardwalk design is </w:t>
      </w:r>
      <w:r w:rsidRPr="00BC5D2F">
        <w:rPr>
          <w:rFonts w:ascii="Arial" w:eastAsia="Calibri" w:hAnsi="Arial" w:cs="Arial"/>
          <w:sz w:val="20"/>
          <w:lang w:eastAsia="en-GB"/>
        </w:rPr>
        <w:t xml:space="preserve">also amended by </w:t>
      </w:r>
      <w:r w:rsidRPr="0070779B">
        <w:rPr>
          <w:rFonts w:ascii="Arial" w:eastAsia="Calibri" w:hAnsi="Arial" w:cs="Arial"/>
          <w:sz w:val="20"/>
          <w:lang w:eastAsia="en-GB"/>
        </w:rPr>
        <w:t xml:space="preserve">making the materials suitable for bearing the weight of a horse </w:t>
      </w:r>
      <w:r w:rsidRPr="00BC5D2F">
        <w:rPr>
          <w:rFonts w:ascii="Arial" w:eastAsia="Calibri" w:hAnsi="Arial" w:cs="Arial"/>
          <w:sz w:val="20"/>
          <w:lang w:eastAsia="en-GB"/>
        </w:rPr>
        <w:t>at walking pace</w:t>
      </w:r>
      <w:r w:rsidR="004427F7">
        <w:rPr>
          <w:rFonts w:ascii="Arial" w:eastAsia="Calibri" w:hAnsi="Arial" w:cs="Arial"/>
          <w:sz w:val="20"/>
          <w:lang w:eastAsia="en-GB"/>
        </w:rPr>
        <w:t>, and providing traction for hooves</w:t>
      </w:r>
      <w:r w:rsidRPr="00BC5D2F">
        <w:rPr>
          <w:rFonts w:ascii="Arial" w:eastAsia="Calibri" w:hAnsi="Arial" w:cs="Arial"/>
          <w:sz w:val="20"/>
          <w:lang w:eastAsia="en-GB"/>
        </w:rPr>
        <w:t xml:space="preserve">. See the guide on ‘Surfaces’ at </w:t>
      </w:r>
      <w:hyperlink r:id="rId21" w:history="1">
        <w:r w:rsidRPr="002673EF">
          <w:rPr>
            <w:rStyle w:val="Hyperlink"/>
            <w:rFonts w:ascii="Arial" w:hAnsi="Arial" w:cs="Arial"/>
            <w:sz w:val="20"/>
          </w:rPr>
          <w:t>Free Leaflets | British Horse Society (bhs.org.uk)</w:t>
        </w:r>
      </w:hyperlink>
      <w:r w:rsidRPr="002673EF">
        <w:rPr>
          <w:rFonts w:ascii="Arial" w:hAnsi="Arial" w:cs="Arial"/>
          <w:sz w:val="20"/>
        </w:rPr>
        <w:t xml:space="preserve"> for details on </w:t>
      </w:r>
      <w:r w:rsidR="0070779B">
        <w:rPr>
          <w:rFonts w:ascii="Arial" w:hAnsi="Arial" w:cs="Arial"/>
          <w:sz w:val="20"/>
        </w:rPr>
        <w:t>design standards</w:t>
      </w:r>
      <w:r w:rsidRPr="00BC5D2F">
        <w:rPr>
          <w:rFonts w:ascii="Arial" w:hAnsi="Arial" w:cs="Arial"/>
          <w:sz w:val="20"/>
          <w:rPrChange w:id="2" w:author="Author">
            <w:rPr/>
          </w:rPrChange>
        </w:rPr>
        <w:t>.</w:t>
      </w:r>
    </w:p>
    <w:p w14:paraId="5F29B945" w14:textId="697366EB" w:rsidR="00DB514B" w:rsidRPr="00DB514B" w:rsidRDefault="00DB514B" w:rsidP="00DB514B"/>
    <w:p w14:paraId="7A772308" w14:textId="7F67F594" w:rsidR="002F63A4" w:rsidRPr="00417343" w:rsidRDefault="002F63A4" w:rsidP="002F63A4">
      <w:pPr>
        <w:pStyle w:val="Heading2"/>
      </w:pPr>
      <w:r w:rsidRPr="00E67824">
        <w:t>WI 1</w:t>
      </w:r>
      <w:r w:rsidR="00D10D23">
        <w:t>0</w:t>
      </w:r>
      <w:r w:rsidR="00DE28A1">
        <w:t>7</w:t>
      </w:r>
      <w:r>
        <w:rPr>
          <w:b w:val="0"/>
        </w:rPr>
        <w:tab/>
      </w:r>
      <w:r>
        <w:t xml:space="preserve">Concrete </w:t>
      </w:r>
      <w:r w:rsidRPr="00417343">
        <w:t xml:space="preserve"> </w:t>
      </w:r>
    </w:p>
    <w:p w14:paraId="059B3315" w14:textId="2A0A38A8" w:rsidR="00A43944" w:rsidRDefault="00A02208" w:rsidP="002673EF">
      <w:pPr>
        <w:pStyle w:val="ListParagraph"/>
        <w:numPr>
          <w:ilvl w:val="0"/>
          <w:numId w:val="75"/>
        </w:numPr>
        <w:spacing w:after="200" w:line="276" w:lineRule="auto"/>
        <w:jc w:val="left"/>
        <w:rPr>
          <w:rFonts w:ascii="Arial" w:eastAsia="Calibri" w:hAnsi="Arial" w:cs="Arial"/>
          <w:color w:val="000000" w:themeColor="text1"/>
          <w:sz w:val="20"/>
          <w:lang w:eastAsia="en-GB"/>
        </w:rPr>
      </w:pPr>
      <w:r>
        <w:rPr>
          <w:rFonts w:ascii="Arial" w:eastAsia="Calibri" w:hAnsi="Arial" w:cs="Arial"/>
          <w:color w:val="000000" w:themeColor="text1"/>
          <w:sz w:val="20"/>
          <w:lang w:eastAsia="en-GB"/>
        </w:rPr>
        <w:t>See BS 8500</w:t>
      </w:r>
      <w:r w:rsidR="00A231BC">
        <w:rPr>
          <w:rFonts w:ascii="Arial" w:eastAsia="Calibri" w:hAnsi="Arial" w:cs="Arial"/>
          <w:color w:val="000000" w:themeColor="text1"/>
          <w:sz w:val="20"/>
          <w:lang w:eastAsia="en-GB"/>
        </w:rPr>
        <w:t xml:space="preserve">-1: 2015+A1:2016 </w:t>
      </w:r>
      <w:r w:rsidR="00D75940">
        <w:rPr>
          <w:rFonts w:ascii="Arial" w:eastAsia="Calibri" w:hAnsi="Arial" w:cs="Arial"/>
          <w:color w:val="000000" w:themeColor="text1"/>
          <w:sz w:val="20"/>
          <w:lang w:eastAsia="en-GB"/>
        </w:rPr>
        <w:t>desi</w:t>
      </w:r>
      <w:r>
        <w:rPr>
          <w:rFonts w:ascii="Arial" w:eastAsia="Calibri" w:hAnsi="Arial" w:cs="Arial"/>
          <w:color w:val="000000" w:themeColor="text1"/>
          <w:sz w:val="20"/>
          <w:lang w:eastAsia="en-GB"/>
        </w:rPr>
        <w:t xml:space="preserve">gnated concrete mix </w:t>
      </w:r>
      <w:r w:rsidR="00A231BC">
        <w:rPr>
          <w:rFonts w:ascii="Arial" w:eastAsia="Calibri" w:hAnsi="Arial" w:cs="Arial"/>
          <w:color w:val="000000" w:themeColor="text1"/>
          <w:sz w:val="20"/>
          <w:lang w:eastAsia="en-GB"/>
        </w:rPr>
        <w:t xml:space="preserve">details. </w:t>
      </w:r>
      <w:r w:rsidR="00A43944">
        <w:rPr>
          <w:rFonts w:ascii="Arial" w:eastAsia="Calibri" w:hAnsi="Arial" w:cs="Arial"/>
          <w:color w:val="000000" w:themeColor="text1"/>
          <w:sz w:val="20"/>
          <w:lang w:eastAsia="en-GB"/>
        </w:rPr>
        <w:t>A summary of the details</w:t>
      </w:r>
      <w:r w:rsidR="00E451AB">
        <w:rPr>
          <w:rFonts w:ascii="Arial" w:eastAsia="Calibri" w:hAnsi="Arial" w:cs="Arial"/>
          <w:color w:val="000000" w:themeColor="text1"/>
          <w:sz w:val="20"/>
          <w:lang w:eastAsia="en-GB"/>
        </w:rPr>
        <w:t xml:space="preserve"> is as f</w:t>
      </w:r>
      <w:r w:rsidR="00A43944">
        <w:rPr>
          <w:rFonts w:ascii="Arial" w:eastAsia="Calibri" w:hAnsi="Arial" w:cs="Arial"/>
          <w:color w:val="000000" w:themeColor="text1"/>
          <w:sz w:val="20"/>
          <w:lang w:eastAsia="en-GB"/>
        </w:rPr>
        <w:t>ollows</w:t>
      </w:r>
      <w:r w:rsidR="00B36F9E">
        <w:rPr>
          <w:rFonts w:ascii="Arial" w:eastAsia="Calibri" w:hAnsi="Arial" w:cs="Arial"/>
          <w:color w:val="000000" w:themeColor="text1"/>
          <w:sz w:val="20"/>
          <w:lang w:eastAsia="en-GB"/>
        </w:rPr>
        <w:t>:</w:t>
      </w:r>
    </w:p>
    <w:p w14:paraId="286ADCFB" w14:textId="19B30F04" w:rsidR="00B36F9E" w:rsidRDefault="00141725" w:rsidP="00141725">
      <w:pPr>
        <w:pStyle w:val="ListParagraph"/>
        <w:spacing w:after="200" w:line="276" w:lineRule="auto"/>
        <w:ind w:left="786"/>
        <w:jc w:val="left"/>
        <w:rPr>
          <w:rFonts w:ascii="Arial" w:eastAsia="Calibri" w:hAnsi="Arial" w:cs="Arial"/>
          <w:color w:val="000000" w:themeColor="text1"/>
          <w:sz w:val="20"/>
          <w:lang w:eastAsia="en-GB"/>
        </w:rPr>
      </w:pPr>
      <w:r>
        <w:rPr>
          <w:noProof/>
        </w:rPr>
        <w:drawing>
          <wp:inline distT="0" distB="0" distL="0" distR="0" wp14:anchorId="0553C4CE" wp14:editId="1F8930BB">
            <wp:extent cx="5731510" cy="222504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2225040"/>
                    </a:xfrm>
                    <a:prstGeom prst="rect">
                      <a:avLst/>
                    </a:prstGeom>
                  </pic:spPr>
                </pic:pic>
              </a:graphicData>
            </a:graphic>
          </wp:inline>
        </w:drawing>
      </w:r>
    </w:p>
    <w:p w14:paraId="7034DC46" w14:textId="77777777" w:rsidR="00F35793" w:rsidRDefault="00F35793" w:rsidP="00772CA7">
      <w:pPr>
        <w:spacing w:after="120"/>
        <w:ind w:left="426"/>
        <w:rPr>
          <w:rFonts w:ascii="Arial" w:hAnsi="Arial" w:cs="Arial"/>
          <w:b/>
        </w:rPr>
      </w:pPr>
    </w:p>
    <w:p w14:paraId="3A96D4AE" w14:textId="2F01B977" w:rsidR="00C45AC0" w:rsidRPr="00772CA7" w:rsidRDefault="00970E29" w:rsidP="00772CA7">
      <w:pPr>
        <w:spacing w:after="120"/>
        <w:ind w:left="426"/>
        <w:rPr>
          <w:rFonts w:ascii="Arial" w:hAnsi="Arial" w:cs="Arial"/>
          <w:b/>
        </w:rPr>
      </w:pPr>
      <w:r>
        <w:rPr>
          <w:rFonts w:ascii="Arial" w:hAnsi="Arial" w:cs="Arial"/>
          <w:b/>
        </w:rPr>
        <w:t>WI 200</w:t>
      </w:r>
      <w:r>
        <w:rPr>
          <w:rFonts w:ascii="Arial" w:hAnsi="Arial" w:cs="Arial"/>
          <w:b/>
        </w:rPr>
        <w:tab/>
      </w:r>
      <w:r w:rsidR="00C45AC0" w:rsidRPr="00772CA7">
        <w:rPr>
          <w:rFonts w:ascii="Arial" w:hAnsi="Arial" w:cs="Arial"/>
          <w:b/>
        </w:rPr>
        <w:t xml:space="preserve">General constraints on how the </w:t>
      </w:r>
      <w:r w:rsidR="00C45AC0" w:rsidRPr="00772CA7">
        <w:rPr>
          <w:rFonts w:ascii="Arial" w:hAnsi="Arial" w:cs="Arial"/>
          <w:b/>
          <w:i/>
        </w:rPr>
        <w:t>Contractor</w:t>
      </w:r>
      <w:r w:rsidR="00C45AC0" w:rsidRPr="00772CA7">
        <w:rPr>
          <w:rFonts w:ascii="Arial" w:hAnsi="Arial" w:cs="Arial"/>
          <w:b/>
        </w:rPr>
        <w:t xml:space="preserve"> provides the </w:t>
      </w:r>
      <w:r w:rsidR="00C45AC0" w:rsidRPr="00772CA7">
        <w:rPr>
          <w:rFonts w:ascii="Arial" w:hAnsi="Arial" w:cs="Arial"/>
          <w:b/>
          <w:i/>
        </w:rPr>
        <w:t>works</w:t>
      </w:r>
    </w:p>
    <w:p w14:paraId="4769F3AC" w14:textId="77777777" w:rsidR="0042644A" w:rsidRPr="00767D07" w:rsidRDefault="0042644A" w:rsidP="002673EF">
      <w:pPr>
        <w:pStyle w:val="ListParagraph"/>
        <w:numPr>
          <w:ilvl w:val="0"/>
          <w:numId w:val="59"/>
        </w:numPr>
        <w:spacing w:after="120"/>
        <w:jc w:val="left"/>
        <w:rPr>
          <w:rFonts w:ascii="Arial" w:hAnsi="Arial" w:cs="Arial"/>
          <w:b/>
          <w:sz w:val="20"/>
        </w:rPr>
      </w:pPr>
      <w:r w:rsidRPr="00767D07">
        <w:rPr>
          <w:rFonts w:ascii="Arial" w:hAnsi="Arial" w:cs="Arial"/>
          <w:b/>
          <w:sz w:val="20"/>
        </w:rPr>
        <w:t>General constraints</w:t>
      </w:r>
    </w:p>
    <w:p w14:paraId="46B5ECDE" w14:textId="1D062504" w:rsidR="00122FB6" w:rsidRDefault="00122FB6" w:rsidP="002673EF">
      <w:pPr>
        <w:pStyle w:val="ListParagraph"/>
        <w:numPr>
          <w:ilvl w:val="0"/>
          <w:numId w:val="19"/>
        </w:numPr>
        <w:spacing w:after="200" w:line="276" w:lineRule="auto"/>
        <w:jc w:val="left"/>
        <w:rPr>
          <w:rFonts w:ascii="Arial" w:eastAsia="Calibri" w:hAnsi="Arial" w:cs="Arial"/>
          <w:color w:val="000000" w:themeColor="text1"/>
          <w:sz w:val="20"/>
          <w:lang w:eastAsia="en-GB"/>
        </w:rPr>
      </w:pPr>
      <w:r>
        <w:rPr>
          <w:rFonts w:ascii="Arial" w:hAnsi="Arial" w:cs="Arial"/>
          <w:sz w:val="20"/>
        </w:rPr>
        <w:t>T</w:t>
      </w:r>
      <w:r w:rsidRPr="00BC72F9">
        <w:rPr>
          <w:rFonts w:ascii="Arial" w:eastAsia="Calibri" w:hAnsi="Arial" w:cs="Arial"/>
          <w:color w:val="000000" w:themeColor="text1"/>
          <w:sz w:val="20"/>
          <w:lang w:eastAsia="en-GB"/>
        </w:rPr>
        <w:t xml:space="preserve">he </w:t>
      </w:r>
      <w:r w:rsidR="003A2728"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shall comply with the following constraints in addition to those identified in the </w:t>
      </w:r>
      <w:r w:rsidR="00012B5B">
        <w:rPr>
          <w:rFonts w:ascii="Arial" w:eastAsia="Calibri" w:hAnsi="Arial" w:cs="Arial"/>
          <w:color w:val="000000" w:themeColor="text1"/>
          <w:sz w:val="20"/>
          <w:lang w:eastAsia="en-GB"/>
        </w:rPr>
        <w:t xml:space="preserve">CESWI &amp; EA </w:t>
      </w:r>
      <w:r w:rsidRPr="00BC72F9">
        <w:rPr>
          <w:rFonts w:ascii="Arial" w:eastAsia="Calibri" w:hAnsi="Arial" w:cs="Arial"/>
          <w:color w:val="000000" w:themeColor="text1"/>
          <w:sz w:val="20"/>
          <w:lang w:eastAsia="en-GB"/>
        </w:rPr>
        <w:t>Minimum Technical Requirements.</w:t>
      </w:r>
    </w:p>
    <w:p w14:paraId="0FC6B9BC" w14:textId="55D02C60" w:rsidR="003F421B" w:rsidRDefault="003F421B" w:rsidP="002673EF">
      <w:pPr>
        <w:pStyle w:val="ListParagraph"/>
        <w:numPr>
          <w:ilvl w:val="0"/>
          <w:numId w:val="19"/>
        </w:numPr>
        <w:spacing w:after="200" w:line="276" w:lineRule="auto"/>
        <w:jc w:val="left"/>
        <w:rPr>
          <w:rFonts w:ascii="Arial" w:eastAsia="Calibri" w:hAnsi="Arial" w:cs="Arial"/>
          <w:color w:val="000000" w:themeColor="text1"/>
          <w:sz w:val="20"/>
          <w:lang w:eastAsia="en-GB"/>
        </w:rPr>
      </w:pPr>
      <w:r>
        <w:rPr>
          <w:rFonts w:ascii="Arial" w:hAnsi="Arial" w:cs="Arial"/>
          <w:sz w:val="20"/>
        </w:rPr>
        <w:t>T</w:t>
      </w:r>
      <w:r w:rsidRPr="00BC72F9">
        <w:rPr>
          <w:rFonts w:ascii="Arial" w:eastAsia="Calibri" w:hAnsi="Arial" w:cs="Arial"/>
          <w:color w:val="000000" w:themeColor="text1"/>
          <w:sz w:val="20"/>
          <w:lang w:eastAsia="en-GB"/>
        </w:rPr>
        <w:t xml:space="preserve">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shall comply with the constraints </w:t>
      </w:r>
      <w:r>
        <w:rPr>
          <w:rFonts w:ascii="Arial" w:eastAsia="Calibri" w:hAnsi="Arial" w:cs="Arial"/>
          <w:color w:val="000000" w:themeColor="text1"/>
          <w:sz w:val="20"/>
          <w:lang w:eastAsia="en-GB"/>
        </w:rPr>
        <w:t>and measures identified in the Construction Environment Management Plan (CEMP)</w:t>
      </w:r>
    </w:p>
    <w:p w14:paraId="0AC1CB55" w14:textId="1DCA0C35" w:rsidR="002A64FB" w:rsidRPr="00BC72F9" w:rsidRDefault="002A64FB" w:rsidP="002673EF">
      <w:pPr>
        <w:pStyle w:val="ListParagraph"/>
        <w:numPr>
          <w:ilvl w:val="0"/>
          <w:numId w:val="19"/>
        </w:numPr>
        <w:spacing w:after="200" w:line="276" w:lineRule="auto"/>
        <w:jc w:val="left"/>
        <w:rPr>
          <w:rFonts w:ascii="Arial" w:eastAsia="Calibri" w:hAnsi="Arial" w:cs="Arial"/>
          <w:color w:val="000000" w:themeColor="text1"/>
          <w:sz w:val="20"/>
          <w:lang w:eastAsia="en-GB"/>
        </w:rPr>
      </w:pPr>
      <w:r>
        <w:rPr>
          <w:rFonts w:ascii="Arial" w:hAnsi="Arial" w:cs="Arial"/>
          <w:sz w:val="20"/>
        </w:rPr>
        <w:t xml:space="preserve">The </w:t>
      </w:r>
      <w:r w:rsidRPr="004E35C1">
        <w:rPr>
          <w:rFonts w:ascii="Arial" w:hAnsi="Arial" w:cs="Arial"/>
          <w:i/>
          <w:sz w:val="20"/>
        </w:rPr>
        <w:t>Contractor</w:t>
      </w:r>
      <w:r>
        <w:rPr>
          <w:rFonts w:ascii="Arial" w:hAnsi="Arial" w:cs="Arial"/>
          <w:sz w:val="20"/>
        </w:rPr>
        <w:t xml:space="preserve"> is required to </w:t>
      </w:r>
      <w:r w:rsidR="00724E6E">
        <w:rPr>
          <w:rFonts w:ascii="Arial" w:hAnsi="Arial" w:cs="Arial"/>
          <w:sz w:val="20"/>
        </w:rPr>
        <w:t>undertake</w:t>
      </w:r>
      <w:r>
        <w:rPr>
          <w:rFonts w:ascii="Arial" w:hAnsi="Arial" w:cs="Arial"/>
          <w:sz w:val="20"/>
        </w:rPr>
        <w:t xml:space="preserve"> a pre</w:t>
      </w:r>
      <w:r w:rsidR="00724E6E">
        <w:rPr>
          <w:rFonts w:ascii="Arial" w:hAnsi="Arial" w:cs="Arial"/>
          <w:sz w:val="20"/>
        </w:rPr>
        <w:t xml:space="preserve"> &amp; </w:t>
      </w:r>
      <w:r>
        <w:rPr>
          <w:rFonts w:ascii="Arial" w:hAnsi="Arial" w:cs="Arial"/>
          <w:sz w:val="20"/>
        </w:rPr>
        <w:t xml:space="preserve">post level survey </w:t>
      </w:r>
      <w:r w:rsidR="00724E6E">
        <w:rPr>
          <w:rFonts w:ascii="Arial" w:hAnsi="Arial" w:cs="Arial"/>
          <w:sz w:val="20"/>
        </w:rPr>
        <w:t>of the proposed dune recharge are</w:t>
      </w:r>
      <w:r w:rsidR="002E6F2E">
        <w:rPr>
          <w:rFonts w:ascii="Arial" w:hAnsi="Arial" w:cs="Arial"/>
          <w:sz w:val="20"/>
        </w:rPr>
        <w:t>a</w:t>
      </w:r>
      <w:r w:rsidR="00FC5B34">
        <w:rPr>
          <w:rFonts w:ascii="Arial" w:hAnsi="Arial" w:cs="Arial"/>
          <w:sz w:val="20"/>
        </w:rPr>
        <w:t xml:space="preserve">. See </w:t>
      </w:r>
      <w:r w:rsidR="00890C2E">
        <w:rPr>
          <w:rFonts w:ascii="Arial" w:hAnsi="Arial" w:cs="Arial"/>
          <w:sz w:val="20"/>
        </w:rPr>
        <w:t xml:space="preserve">1.8, </w:t>
      </w:r>
      <w:r w:rsidR="000D5ABB">
        <w:rPr>
          <w:rFonts w:ascii="Arial" w:hAnsi="Arial" w:cs="Arial"/>
          <w:sz w:val="20"/>
        </w:rPr>
        <w:t xml:space="preserve">EA </w:t>
      </w:r>
      <w:r w:rsidR="0000376A">
        <w:rPr>
          <w:rFonts w:ascii="Arial" w:hAnsi="Arial" w:cs="Arial"/>
          <w:sz w:val="20"/>
        </w:rPr>
        <w:t xml:space="preserve"> </w:t>
      </w:r>
      <w:r w:rsidR="003C2402">
        <w:rPr>
          <w:rFonts w:ascii="Arial" w:hAnsi="Arial" w:cs="Arial"/>
          <w:sz w:val="20"/>
        </w:rPr>
        <w:t>MTR, point 3 &amp; Works Specification,</w:t>
      </w:r>
      <w:r w:rsidR="00890C2E">
        <w:rPr>
          <w:rFonts w:ascii="Arial" w:hAnsi="Arial" w:cs="Arial"/>
          <w:sz w:val="20"/>
        </w:rPr>
        <w:t xml:space="preserve"> point 4 for details. </w:t>
      </w:r>
      <w:r w:rsidR="003C2402">
        <w:rPr>
          <w:rFonts w:ascii="Arial" w:hAnsi="Arial" w:cs="Arial"/>
          <w:sz w:val="20"/>
        </w:rPr>
        <w:t xml:space="preserve"> </w:t>
      </w:r>
    </w:p>
    <w:p w14:paraId="55EBC73A" w14:textId="7E4AF482" w:rsidR="004219AC" w:rsidRDefault="006A389D" w:rsidP="002673EF">
      <w:pPr>
        <w:pStyle w:val="ListParagraph"/>
        <w:numPr>
          <w:ilvl w:val="0"/>
          <w:numId w:val="59"/>
        </w:numPr>
        <w:spacing w:after="120"/>
        <w:ind w:left="709" w:hanging="283"/>
        <w:jc w:val="left"/>
        <w:rPr>
          <w:rFonts w:ascii="Arial" w:hAnsi="Arial" w:cs="Arial"/>
          <w:b/>
          <w:sz w:val="20"/>
        </w:rPr>
      </w:pPr>
      <w:r>
        <w:rPr>
          <w:rFonts w:ascii="Arial" w:hAnsi="Arial" w:cs="Arial"/>
          <w:b/>
          <w:sz w:val="20"/>
        </w:rPr>
        <w:t>Site Access</w:t>
      </w:r>
    </w:p>
    <w:p w14:paraId="2B6AE0D5" w14:textId="5E17323B" w:rsidR="0036578E" w:rsidRDefault="0036578E" w:rsidP="002673EF">
      <w:pPr>
        <w:pStyle w:val="ListParagraph"/>
        <w:numPr>
          <w:ilvl w:val="0"/>
          <w:numId w:val="74"/>
        </w:numPr>
        <w:spacing w:after="200" w:line="276" w:lineRule="auto"/>
        <w:jc w:val="left"/>
        <w:rPr>
          <w:rFonts w:ascii="Arial" w:hAnsi="Arial" w:cs="Arial"/>
          <w:sz w:val="20"/>
        </w:rPr>
      </w:pPr>
      <w:r>
        <w:rPr>
          <w:rFonts w:ascii="Arial" w:hAnsi="Arial" w:cs="Arial"/>
          <w:sz w:val="20"/>
        </w:rPr>
        <w:t xml:space="preserve">A nesting bird check must be carried out by the </w:t>
      </w:r>
      <w:r>
        <w:rPr>
          <w:rFonts w:ascii="Arial" w:hAnsi="Arial" w:cs="Arial"/>
          <w:i/>
          <w:iCs/>
          <w:sz w:val="20"/>
        </w:rPr>
        <w:t>Contractor</w:t>
      </w:r>
      <w:r>
        <w:rPr>
          <w:rFonts w:ascii="Arial" w:hAnsi="Arial" w:cs="Arial"/>
          <w:sz w:val="20"/>
        </w:rPr>
        <w:t xml:space="preserve"> prior to works commencing</w:t>
      </w:r>
    </w:p>
    <w:p w14:paraId="5A6B48E5" w14:textId="5CFA790B" w:rsidR="006A389D" w:rsidRDefault="00E21C35" w:rsidP="002673EF">
      <w:pPr>
        <w:pStyle w:val="ListParagraph"/>
        <w:numPr>
          <w:ilvl w:val="0"/>
          <w:numId w:val="74"/>
        </w:numPr>
        <w:spacing w:after="200" w:line="276" w:lineRule="auto"/>
        <w:jc w:val="left"/>
        <w:rPr>
          <w:rFonts w:ascii="Arial" w:hAnsi="Arial" w:cs="Arial"/>
          <w:sz w:val="20"/>
        </w:rPr>
      </w:pPr>
      <w:r>
        <w:rPr>
          <w:rFonts w:ascii="Arial" w:hAnsi="Arial" w:cs="Arial"/>
          <w:sz w:val="20"/>
        </w:rPr>
        <w:t xml:space="preserve">Access to site </w:t>
      </w:r>
      <w:r w:rsidR="003D7944">
        <w:rPr>
          <w:rFonts w:ascii="Arial" w:hAnsi="Arial" w:cs="Arial"/>
          <w:sz w:val="20"/>
        </w:rPr>
        <w:t xml:space="preserve">by </w:t>
      </w:r>
      <w:r w:rsidR="002E413F">
        <w:rPr>
          <w:rFonts w:ascii="Arial" w:hAnsi="Arial" w:cs="Arial"/>
          <w:sz w:val="20"/>
        </w:rPr>
        <w:t xml:space="preserve">vehicle is via an unsurfaced track </w:t>
      </w:r>
      <w:r w:rsidR="00CC5130">
        <w:rPr>
          <w:rFonts w:ascii="Arial" w:hAnsi="Arial" w:cs="Arial"/>
          <w:sz w:val="20"/>
        </w:rPr>
        <w:t xml:space="preserve">from Carn Friars Lane. Pedestrian access is also </w:t>
      </w:r>
      <w:r w:rsidR="00154F87">
        <w:rPr>
          <w:rFonts w:ascii="Arial" w:hAnsi="Arial" w:cs="Arial"/>
          <w:sz w:val="20"/>
        </w:rPr>
        <w:t>available through Higher Moors SSSI. See Site Information for further details</w:t>
      </w:r>
      <w:r w:rsidR="000E6D58">
        <w:rPr>
          <w:rFonts w:ascii="Arial" w:hAnsi="Arial" w:cs="Arial"/>
          <w:sz w:val="20"/>
        </w:rPr>
        <w:t>: UA008878-ARC-XX-XX-SP-CE-0803</w:t>
      </w:r>
    </w:p>
    <w:p w14:paraId="236C47B4" w14:textId="77D14F3C" w:rsidR="0036578E" w:rsidRDefault="0036578E" w:rsidP="002673EF">
      <w:pPr>
        <w:pStyle w:val="ListParagraph"/>
        <w:numPr>
          <w:ilvl w:val="0"/>
          <w:numId w:val="74"/>
        </w:numPr>
        <w:spacing w:after="200" w:line="276" w:lineRule="auto"/>
        <w:jc w:val="left"/>
        <w:rPr>
          <w:rFonts w:ascii="Arial" w:hAnsi="Arial" w:cs="Arial"/>
          <w:sz w:val="20"/>
        </w:rPr>
      </w:pPr>
      <w:r>
        <w:rPr>
          <w:rFonts w:ascii="Arial" w:hAnsi="Arial" w:cs="Arial"/>
          <w:sz w:val="20"/>
        </w:rPr>
        <w:t>Access must be by unvegetated tracks wherever possible</w:t>
      </w:r>
    </w:p>
    <w:p w14:paraId="33D9A756" w14:textId="1F7378AD" w:rsidR="00737712" w:rsidRDefault="00737712" w:rsidP="002673EF">
      <w:pPr>
        <w:pStyle w:val="ListParagraph"/>
        <w:numPr>
          <w:ilvl w:val="0"/>
          <w:numId w:val="74"/>
        </w:numPr>
        <w:spacing w:after="200" w:line="276" w:lineRule="auto"/>
        <w:jc w:val="left"/>
        <w:rPr>
          <w:rFonts w:ascii="Arial" w:hAnsi="Arial" w:cs="Arial"/>
          <w:sz w:val="20"/>
        </w:rPr>
      </w:pPr>
      <w:r>
        <w:rPr>
          <w:rFonts w:ascii="Arial" w:hAnsi="Arial" w:cs="Arial"/>
          <w:sz w:val="20"/>
        </w:rPr>
        <w:t>The Carn Friars track may be wet and muddy during the period being worked. The surface should be protected from erosion and from vehicle bogging by use of gravel or ground protection mats, where necessary. Any gravel must be laid on geotextile in such a way that the gravel can be removed readily after the works are complete.</w:t>
      </w:r>
    </w:p>
    <w:p w14:paraId="2BE947E9" w14:textId="40758083" w:rsidR="00737712" w:rsidRPr="0036578E" w:rsidRDefault="00737712" w:rsidP="002673EF">
      <w:pPr>
        <w:pStyle w:val="ListParagraph"/>
        <w:numPr>
          <w:ilvl w:val="0"/>
          <w:numId w:val="74"/>
        </w:numPr>
        <w:spacing w:after="200" w:line="276" w:lineRule="auto"/>
        <w:jc w:val="left"/>
        <w:rPr>
          <w:rFonts w:ascii="Arial" w:hAnsi="Arial" w:cs="Arial"/>
          <w:sz w:val="20"/>
        </w:rPr>
      </w:pPr>
      <w:r>
        <w:rPr>
          <w:rFonts w:ascii="Arial" w:hAnsi="Arial" w:cs="Arial"/>
          <w:sz w:val="20"/>
        </w:rPr>
        <w:t xml:space="preserve">The </w:t>
      </w:r>
      <w:r>
        <w:rPr>
          <w:rFonts w:ascii="Arial" w:hAnsi="Arial" w:cs="Arial"/>
          <w:i/>
          <w:iCs/>
          <w:sz w:val="20"/>
        </w:rPr>
        <w:t>Contractor</w:t>
      </w:r>
      <w:r>
        <w:rPr>
          <w:rFonts w:ascii="Arial" w:hAnsi="Arial" w:cs="Arial"/>
          <w:sz w:val="20"/>
        </w:rPr>
        <w:t xml:space="preserve"> must remove any ground protection from the unsurfaced track from Carn Friars Lane once the works are completed and signed off, unless the </w:t>
      </w:r>
      <w:r w:rsidRPr="002673EF">
        <w:rPr>
          <w:rFonts w:ascii="Arial" w:hAnsi="Arial" w:cs="Arial"/>
          <w:i/>
          <w:iCs/>
          <w:sz w:val="20"/>
        </w:rPr>
        <w:t>Client</w:t>
      </w:r>
      <w:r>
        <w:rPr>
          <w:rFonts w:ascii="Arial" w:hAnsi="Arial" w:cs="Arial"/>
          <w:sz w:val="20"/>
        </w:rPr>
        <w:t xml:space="preserve"> agrees in writing before the end of the works at Porth Hellick. </w:t>
      </w:r>
    </w:p>
    <w:p w14:paraId="1620778A" w14:textId="4A394962" w:rsidR="006A389D" w:rsidRPr="00090EA0" w:rsidRDefault="00FB0C0E" w:rsidP="002673EF">
      <w:pPr>
        <w:pStyle w:val="ListParagraph"/>
        <w:numPr>
          <w:ilvl w:val="0"/>
          <w:numId w:val="59"/>
        </w:numPr>
        <w:spacing w:after="120"/>
        <w:ind w:left="709" w:hanging="283"/>
        <w:jc w:val="left"/>
        <w:rPr>
          <w:rFonts w:ascii="Arial" w:hAnsi="Arial" w:cs="Arial"/>
          <w:b/>
          <w:sz w:val="20"/>
        </w:rPr>
      </w:pPr>
      <w:r>
        <w:rPr>
          <w:rFonts w:ascii="Arial" w:hAnsi="Arial" w:cs="Arial"/>
          <w:b/>
          <w:sz w:val="20"/>
        </w:rPr>
        <w:t>Working Area</w:t>
      </w:r>
    </w:p>
    <w:p w14:paraId="272AC128" w14:textId="78F98732" w:rsidR="00016336" w:rsidRPr="00016336" w:rsidRDefault="00FB0C0E" w:rsidP="002673EF">
      <w:pPr>
        <w:pStyle w:val="ListParagraph"/>
        <w:numPr>
          <w:ilvl w:val="0"/>
          <w:numId w:val="20"/>
        </w:numPr>
        <w:spacing w:after="200" w:line="276" w:lineRule="auto"/>
        <w:jc w:val="left"/>
        <w:rPr>
          <w:rFonts w:ascii="Arial" w:hAnsi="Arial" w:cs="Arial"/>
          <w:sz w:val="20"/>
        </w:rPr>
      </w:pPr>
      <w:r w:rsidRPr="00CF6561">
        <w:rPr>
          <w:rFonts w:ascii="Arial" w:hAnsi="Arial" w:cs="Arial"/>
          <w:sz w:val="20"/>
        </w:rPr>
        <w:t xml:space="preserve">The </w:t>
      </w:r>
      <w:r w:rsidRPr="00CF6561">
        <w:rPr>
          <w:rFonts w:ascii="Arial" w:hAnsi="Arial" w:cs="Arial"/>
          <w:i/>
          <w:sz w:val="20"/>
        </w:rPr>
        <w:t xml:space="preserve">Contractor’s </w:t>
      </w:r>
      <w:r w:rsidRPr="00CF6561">
        <w:rPr>
          <w:rFonts w:ascii="Arial" w:hAnsi="Arial" w:cs="Arial"/>
          <w:sz w:val="20"/>
        </w:rPr>
        <w:t>working</w:t>
      </w:r>
      <w:r w:rsidR="00A57D16">
        <w:rPr>
          <w:rFonts w:ascii="Arial" w:hAnsi="Arial" w:cs="Arial"/>
          <w:sz w:val="20"/>
        </w:rPr>
        <w:t xml:space="preserve"> area and compound</w:t>
      </w:r>
      <w:r w:rsidR="005955A1" w:rsidRPr="00CF6561">
        <w:rPr>
          <w:rFonts w:ascii="Arial" w:hAnsi="Arial" w:cs="Arial"/>
          <w:sz w:val="20"/>
        </w:rPr>
        <w:t xml:space="preserve"> is</w:t>
      </w:r>
      <w:r w:rsidR="0007698B" w:rsidRPr="00CF6561">
        <w:rPr>
          <w:rFonts w:ascii="Arial" w:hAnsi="Arial" w:cs="Arial"/>
          <w:sz w:val="20"/>
        </w:rPr>
        <w:t xml:space="preserve"> indicated on drawing </w:t>
      </w:r>
      <w:bookmarkStart w:id="3" w:name="_Hlk5702101"/>
      <w:r w:rsidR="00DE43A1" w:rsidRPr="00CF6561">
        <w:rPr>
          <w:rFonts w:ascii="Arial" w:hAnsi="Arial" w:cs="Arial"/>
          <w:sz w:val="20"/>
        </w:rPr>
        <w:t>UA</w:t>
      </w:r>
      <w:r w:rsidR="00CF6561" w:rsidRPr="00CF6561">
        <w:rPr>
          <w:rFonts w:ascii="Arial" w:hAnsi="Arial" w:cs="Arial"/>
          <w:sz w:val="20"/>
        </w:rPr>
        <w:t>008878-ARC-XX-XX-DR-CE-0</w:t>
      </w:r>
      <w:r w:rsidR="00182965">
        <w:rPr>
          <w:rFonts w:ascii="Arial" w:hAnsi="Arial" w:cs="Arial"/>
          <w:sz w:val="20"/>
        </w:rPr>
        <w:t>5</w:t>
      </w:r>
      <w:r w:rsidR="00016336">
        <w:rPr>
          <w:rFonts w:ascii="Arial" w:hAnsi="Arial" w:cs="Arial"/>
          <w:sz w:val="20"/>
        </w:rPr>
        <w:t>0</w:t>
      </w:r>
      <w:r w:rsidR="00CF6561" w:rsidRPr="00CF6561">
        <w:rPr>
          <w:rFonts w:ascii="Arial" w:hAnsi="Arial" w:cs="Arial"/>
          <w:sz w:val="20"/>
        </w:rPr>
        <w:t>0</w:t>
      </w:r>
      <w:bookmarkEnd w:id="3"/>
      <w:r w:rsidR="00A57D16">
        <w:rPr>
          <w:rFonts w:ascii="Arial" w:hAnsi="Arial" w:cs="Arial"/>
          <w:sz w:val="20"/>
        </w:rPr>
        <w:t xml:space="preserve">. </w:t>
      </w:r>
    </w:p>
    <w:p w14:paraId="41EC74F9" w14:textId="7FD4EFE1" w:rsidR="00D96D92" w:rsidRPr="0036578E" w:rsidRDefault="00D96D92" w:rsidP="002673EF">
      <w:pPr>
        <w:pStyle w:val="ListParagraph"/>
        <w:numPr>
          <w:ilvl w:val="0"/>
          <w:numId w:val="20"/>
        </w:numPr>
        <w:spacing w:after="200" w:line="276" w:lineRule="auto"/>
        <w:jc w:val="left"/>
        <w:rPr>
          <w:rFonts w:ascii="Arial" w:hAnsi="Arial" w:cs="Arial"/>
          <w:sz w:val="20"/>
        </w:rPr>
      </w:pPr>
      <w:r>
        <w:rPr>
          <w:rFonts w:ascii="Arial" w:hAnsi="Arial" w:cs="Arial"/>
          <w:sz w:val="20"/>
        </w:rPr>
        <w:t>If the C</w:t>
      </w:r>
      <w:r w:rsidRPr="00B40F34">
        <w:rPr>
          <w:rFonts w:ascii="Arial" w:hAnsi="Arial" w:cs="Arial"/>
          <w:i/>
          <w:sz w:val="20"/>
        </w:rPr>
        <w:t>ontractor</w:t>
      </w:r>
      <w:r w:rsidR="00B40F34">
        <w:rPr>
          <w:rFonts w:ascii="Arial" w:hAnsi="Arial" w:cs="Arial"/>
          <w:i/>
          <w:sz w:val="20"/>
        </w:rPr>
        <w:t xml:space="preserve"> </w:t>
      </w:r>
      <w:r w:rsidR="006D3173">
        <w:rPr>
          <w:rFonts w:ascii="Arial" w:hAnsi="Arial" w:cs="Arial"/>
          <w:sz w:val="20"/>
        </w:rPr>
        <w:t xml:space="preserve">wishes to modify these </w:t>
      </w:r>
      <w:r w:rsidR="00005A36">
        <w:rPr>
          <w:rFonts w:ascii="Arial" w:hAnsi="Arial" w:cs="Arial"/>
          <w:sz w:val="20"/>
        </w:rPr>
        <w:t>areas, he shall obtain written permission from the</w:t>
      </w:r>
      <w:r w:rsidR="00E50430">
        <w:rPr>
          <w:rFonts w:ascii="Arial" w:hAnsi="Arial" w:cs="Arial"/>
          <w:sz w:val="20"/>
        </w:rPr>
        <w:t xml:space="preserve"> </w:t>
      </w:r>
      <w:r w:rsidR="00FA6C6A" w:rsidRPr="00FA6C6A">
        <w:rPr>
          <w:rFonts w:ascii="Arial" w:hAnsi="Arial" w:cs="Arial"/>
          <w:i/>
          <w:sz w:val="20"/>
        </w:rPr>
        <w:t>Project Manager</w:t>
      </w:r>
      <w:r w:rsidR="00FA6C6A">
        <w:rPr>
          <w:rFonts w:ascii="Arial" w:hAnsi="Arial" w:cs="Arial"/>
          <w:i/>
          <w:sz w:val="20"/>
        </w:rPr>
        <w:t>.</w:t>
      </w:r>
    </w:p>
    <w:p w14:paraId="27039668" w14:textId="66484553" w:rsidR="0036578E" w:rsidRDefault="0036578E" w:rsidP="002673EF">
      <w:pPr>
        <w:pStyle w:val="ListParagraph"/>
        <w:numPr>
          <w:ilvl w:val="0"/>
          <w:numId w:val="20"/>
        </w:numPr>
        <w:spacing w:after="200" w:line="276" w:lineRule="auto"/>
        <w:jc w:val="left"/>
        <w:rPr>
          <w:rFonts w:ascii="Arial" w:hAnsi="Arial" w:cs="Arial"/>
          <w:sz w:val="20"/>
        </w:rPr>
      </w:pPr>
      <w:r>
        <w:rPr>
          <w:rFonts w:ascii="Arial" w:hAnsi="Arial" w:cs="Arial"/>
          <w:iCs/>
          <w:sz w:val="20"/>
        </w:rPr>
        <w:t>The working area must be clearly demarcated</w:t>
      </w:r>
    </w:p>
    <w:p w14:paraId="0983A6B8" w14:textId="77777777" w:rsidR="004219AC" w:rsidRPr="004219AC" w:rsidRDefault="004219AC" w:rsidP="002673EF">
      <w:pPr>
        <w:pStyle w:val="ListParagraph"/>
        <w:numPr>
          <w:ilvl w:val="0"/>
          <w:numId w:val="59"/>
        </w:numPr>
        <w:spacing w:after="120"/>
        <w:ind w:left="709" w:hanging="283"/>
        <w:jc w:val="left"/>
        <w:rPr>
          <w:rFonts w:ascii="Arial" w:hAnsi="Arial" w:cs="Arial"/>
          <w:b/>
          <w:sz w:val="20"/>
        </w:rPr>
      </w:pPr>
      <w:r w:rsidRPr="004219AC">
        <w:rPr>
          <w:rFonts w:ascii="Arial" w:hAnsi="Arial" w:cs="Arial"/>
          <w:b/>
          <w:sz w:val="20"/>
        </w:rPr>
        <w:t>Parking</w:t>
      </w:r>
    </w:p>
    <w:p w14:paraId="11E2F3BB" w14:textId="7876E4B6" w:rsidR="00EC4254" w:rsidRDefault="004219AC" w:rsidP="002673EF">
      <w:pPr>
        <w:pStyle w:val="ListParagraph"/>
        <w:numPr>
          <w:ilvl w:val="0"/>
          <w:numId w:val="21"/>
        </w:numPr>
        <w:spacing w:after="0" w:line="276" w:lineRule="auto"/>
        <w:jc w:val="left"/>
        <w:rPr>
          <w:rFonts w:ascii="Arial" w:hAnsi="Arial" w:cs="Arial"/>
          <w:sz w:val="20"/>
        </w:rPr>
      </w:pPr>
      <w:r>
        <w:rPr>
          <w:rFonts w:ascii="Arial" w:hAnsi="Arial" w:cs="Arial"/>
          <w:sz w:val="20"/>
        </w:rPr>
        <w:t xml:space="preserve">The </w:t>
      </w:r>
      <w:r w:rsidR="003A2728" w:rsidRPr="00654BD3">
        <w:rPr>
          <w:rFonts w:ascii="Arial" w:hAnsi="Arial" w:cs="Arial"/>
          <w:i/>
          <w:sz w:val="20"/>
        </w:rPr>
        <w:t>Contractor</w:t>
      </w:r>
      <w:r>
        <w:rPr>
          <w:rFonts w:ascii="Arial" w:hAnsi="Arial" w:cs="Arial"/>
          <w:sz w:val="20"/>
        </w:rPr>
        <w:t xml:space="preserve"> shall provide adequate parking for </w:t>
      </w:r>
      <w:r w:rsidR="00192928">
        <w:rPr>
          <w:rFonts w:ascii="Arial" w:hAnsi="Arial" w:cs="Arial"/>
          <w:sz w:val="20"/>
        </w:rPr>
        <w:t>site-based</w:t>
      </w:r>
      <w:r>
        <w:rPr>
          <w:rFonts w:ascii="Arial" w:hAnsi="Arial" w:cs="Arial"/>
          <w:sz w:val="20"/>
        </w:rPr>
        <w:t xml:space="preserve"> personnel and vi</w:t>
      </w:r>
      <w:r w:rsidR="004344EB">
        <w:rPr>
          <w:rFonts w:ascii="Arial" w:hAnsi="Arial" w:cs="Arial"/>
          <w:sz w:val="20"/>
        </w:rPr>
        <w:t xml:space="preserve">sitors within the </w:t>
      </w:r>
      <w:r w:rsidR="00E656DD">
        <w:rPr>
          <w:rFonts w:ascii="Arial" w:hAnsi="Arial" w:cs="Arial"/>
          <w:sz w:val="20"/>
        </w:rPr>
        <w:t>compound</w:t>
      </w:r>
      <w:r w:rsidR="00192928">
        <w:rPr>
          <w:rFonts w:ascii="Arial" w:hAnsi="Arial" w:cs="Arial"/>
          <w:sz w:val="20"/>
        </w:rPr>
        <w:t xml:space="preserve"> </w:t>
      </w:r>
      <w:r w:rsidR="00B12D09">
        <w:rPr>
          <w:rFonts w:ascii="Arial" w:hAnsi="Arial" w:cs="Arial"/>
          <w:sz w:val="20"/>
        </w:rPr>
        <w:t>area</w:t>
      </w:r>
      <w:r>
        <w:rPr>
          <w:rFonts w:ascii="Arial" w:hAnsi="Arial" w:cs="Arial"/>
          <w:sz w:val="20"/>
        </w:rPr>
        <w:t xml:space="preserve">.  No parking is allowed outside </w:t>
      </w:r>
      <w:r w:rsidR="004344EB">
        <w:rPr>
          <w:rFonts w:ascii="Arial" w:hAnsi="Arial" w:cs="Arial"/>
          <w:sz w:val="20"/>
        </w:rPr>
        <w:t xml:space="preserve">of </w:t>
      </w:r>
      <w:r>
        <w:rPr>
          <w:rFonts w:ascii="Arial" w:hAnsi="Arial" w:cs="Arial"/>
          <w:sz w:val="20"/>
        </w:rPr>
        <w:t xml:space="preserve">this area, unless </w:t>
      </w:r>
      <w:r w:rsidR="00925AD7">
        <w:rPr>
          <w:rFonts w:ascii="Arial" w:hAnsi="Arial" w:cs="Arial"/>
          <w:sz w:val="20"/>
        </w:rPr>
        <w:t xml:space="preserve">permission is </w:t>
      </w:r>
      <w:r w:rsidR="00226663">
        <w:rPr>
          <w:rFonts w:ascii="Arial" w:hAnsi="Arial" w:cs="Arial"/>
          <w:sz w:val="20"/>
        </w:rPr>
        <w:t xml:space="preserve">obtained </w:t>
      </w:r>
      <w:r w:rsidR="00925AD7">
        <w:rPr>
          <w:rFonts w:ascii="Arial" w:hAnsi="Arial" w:cs="Arial"/>
          <w:sz w:val="20"/>
        </w:rPr>
        <w:t xml:space="preserve">from </w:t>
      </w:r>
      <w:r w:rsidR="002361FA">
        <w:rPr>
          <w:rFonts w:ascii="Arial" w:hAnsi="Arial" w:cs="Arial"/>
          <w:sz w:val="20"/>
        </w:rPr>
        <w:t xml:space="preserve">the </w:t>
      </w:r>
      <w:r w:rsidR="002361FA">
        <w:rPr>
          <w:rFonts w:ascii="Arial" w:hAnsi="Arial" w:cs="Arial"/>
          <w:i/>
          <w:sz w:val="20"/>
        </w:rPr>
        <w:t>Project</w:t>
      </w:r>
      <w:r w:rsidR="00226663">
        <w:rPr>
          <w:rFonts w:ascii="Arial" w:hAnsi="Arial" w:cs="Arial"/>
          <w:i/>
          <w:sz w:val="20"/>
        </w:rPr>
        <w:t xml:space="preserve"> Manager</w:t>
      </w:r>
      <w:r w:rsidR="00925AD7">
        <w:rPr>
          <w:rFonts w:ascii="Arial" w:hAnsi="Arial" w:cs="Arial"/>
          <w:sz w:val="20"/>
        </w:rPr>
        <w:t xml:space="preserve">. </w:t>
      </w:r>
    </w:p>
    <w:p w14:paraId="0431215E" w14:textId="77777777" w:rsidR="007F21E6" w:rsidRPr="007F21E6" w:rsidRDefault="007F21E6" w:rsidP="007F21E6">
      <w:pPr>
        <w:pStyle w:val="ListParagraph"/>
        <w:spacing w:after="0" w:line="276" w:lineRule="auto"/>
        <w:ind w:left="786"/>
        <w:jc w:val="left"/>
        <w:rPr>
          <w:rFonts w:ascii="Arial" w:hAnsi="Arial" w:cs="Arial"/>
          <w:sz w:val="20"/>
        </w:rPr>
      </w:pPr>
    </w:p>
    <w:p w14:paraId="6FF943E2" w14:textId="517D0C51" w:rsidR="008B26E9" w:rsidRPr="001A0537" w:rsidRDefault="008B26E9" w:rsidP="002673EF">
      <w:pPr>
        <w:pStyle w:val="ListParagraph"/>
        <w:numPr>
          <w:ilvl w:val="0"/>
          <w:numId w:val="59"/>
        </w:numPr>
        <w:spacing w:after="120"/>
        <w:ind w:left="782" w:hanging="357"/>
        <w:jc w:val="left"/>
        <w:rPr>
          <w:rFonts w:ascii="Arial" w:hAnsi="Arial" w:cs="Arial"/>
          <w:b/>
          <w:sz w:val="20"/>
        </w:rPr>
      </w:pPr>
      <w:r>
        <w:rPr>
          <w:rFonts w:ascii="Arial" w:hAnsi="Arial" w:cs="Arial"/>
          <w:b/>
          <w:sz w:val="20"/>
        </w:rPr>
        <w:t>Working Hours</w:t>
      </w:r>
    </w:p>
    <w:p w14:paraId="51D07931" w14:textId="6BD9D84E" w:rsidR="008B26E9" w:rsidRPr="00DF5B57" w:rsidRDefault="00FE6404" w:rsidP="002673EF">
      <w:pPr>
        <w:pStyle w:val="ListParagraph"/>
        <w:numPr>
          <w:ilvl w:val="0"/>
          <w:numId w:val="50"/>
        </w:numPr>
        <w:ind w:left="782" w:hanging="357"/>
        <w:rPr>
          <w:rFonts w:ascii="Arial" w:hAnsi="Arial" w:cs="Arial"/>
          <w:sz w:val="20"/>
        </w:rPr>
      </w:pPr>
      <w:r w:rsidRPr="00DF5B57">
        <w:rPr>
          <w:rFonts w:ascii="Arial" w:hAnsi="Arial" w:cs="Arial"/>
          <w:sz w:val="20"/>
        </w:rPr>
        <w:t xml:space="preserve">No additional </w:t>
      </w:r>
      <w:r w:rsidR="00C70E43" w:rsidRPr="00DF5B57">
        <w:rPr>
          <w:rFonts w:ascii="Arial" w:hAnsi="Arial" w:cs="Arial"/>
          <w:sz w:val="20"/>
        </w:rPr>
        <w:t>constraints to 1.27 EA MTR</w:t>
      </w:r>
      <w:r w:rsidR="001A14B1" w:rsidRPr="00DF5B57">
        <w:rPr>
          <w:rFonts w:ascii="Arial" w:hAnsi="Arial" w:cs="Arial"/>
          <w:sz w:val="20"/>
        </w:rPr>
        <w:t xml:space="preserve"> in terms of local limits on working hours.</w:t>
      </w:r>
    </w:p>
    <w:p w14:paraId="0A08A966" w14:textId="77777777" w:rsidR="008B26E9" w:rsidRPr="001A14B1" w:rsidRDefault="008B26E9" w:rsidP="001A14B1">
      <w:pPr>
        <w:rPr>
          <w:rFonts w:ascii="Arial" w:hAnsi="Arial" w:cs="Arial"/>
          <w:sz w:val="20"/>
        </w:rPr>
      </w:pPr>
    </w:p>
    <w:p w14:paraId="5F6C6077" w14:textId="77777777" w:rsidR="00C63CAA" w:rsidRPr="00970E29" w:rsidRDefault="00C63CAA" w:rsidP="002673EF">
      <w:pPr>
        <w:pStyle w:val="ListParagraph"/>
        <w:numPr>
          <w:ilvl w:val="0"/>
          <w:numId w:val="59"/>
        </w:numPr>
        <w:spacing w:after="120"/>
        <w:ind w:left="782" w:hanging="357"/>
        <w:jc w:val="left"/>
        <w:rPr>
          <w:rFonts w:ascii="Arial" w:hAnsi="Arial" w:cs="Arial"/>
          <w:b/>
          <w:sz w:val="20"/>
        </w:rPr>
      </w:pPr>
      <w:r w:rsidRPr="00970E29">
        <w:rPr>
          <w:rFonts w:ascii="Arial" w:hAnsi="Arial" w:cs="Arial"/>
          <w:b/>
          <w:sz w:val="20"/>
        </w:rPr>
        <w:t>Operational constraints</w:t>
      </w:r>
    </w:p>
    <w:p w14:paraId="304F8814" w14:textId="0603E626" w:rsidR="004453EF" w:rsidRDefault="00382AF6" w:rsidP="002673EF">
      <w:pPr>
        <w:pStyle w:val="ListParagraph"/>
        <w:numPr>
          <w:ilvl w:val="0"/>
          <w:numId w:val="22"/>
        </w:numPr>
        <w:rPr>
          <w:rFonts w:ascii="Arial" w:hAnsi="Arial" w:cs="Arial"/>
          <w:sz w:val="20"/>
        </w:rPr>
      </w:pPr>
      <w:r>
        <w:rPr>
          <w:rFonts w:ascii="Arial" w:hAnsi="Arial" w:cs="Arial"/>
          <w:sz w:val="20"/>
        </w:rPr>
        <w:t>The working area</w:t>
      </w:r>
      <w:r w:rsidR="00BE05B9">
        <w:rPr>
          <w:rFonts w:ascii="Arial" w:hAnsi="Arial" w:cs="Arial"/>
          <w:sz w:val="20"/>
        </w:rPr>
        <w:t xml:space="preserve"> boundary is </w:t>
      </w:r>
      <w:r w:rsidR="008C3680">
        <w:rPr>
          <w:rFonts w:ascii="Arial" w:hAnsi="Arial" w:cs="Arial"/>
          <w:sz w:val="20"/>
        </w:rPr>
        <w:t>shown</w:t>
      </w:r>
      <w:r w:rsidR="003B13AD">
        <w:rPr>
          <w:rFonts w:ascii="Arial" w:hAnsi="Arial" w:cs="Arial"/>
          <w:sz w:val="20"/>
        </w:rPr>
        <w:t xml:space="preserve"> above the Mean </w:t>
      </w:r>
      <w:r w:rsidR="00AE263E">
        <w:rPr>
          <w:rFonts w:ascii="Arial" w:hAnsi="Arial" w:cs="Arial"/>
          <w:sz w:val="20"/>
        </w:rPr>
        <w:t>High-Water</w:t>
      </w:r>
      <w:r w:rsidR="003B13AD">
        <w:rPr>
          <w:rFonts w:ascii="Arial" w:hAnsi="Arial" w:cs="Arial"/>
          <w:sz w:val="20"/>
        </w:rPr>
        <w:t xml:space="preserve"> Spring</w:t>
      </w:r>
      <w:r w:rsidR="00AE263E">
        <w:rPr>
          <w:rFonts w:ascii="Arial" w:hAnsi="Arial" w:cs="Arial"/>
          <w:sz w:val="20"/>
        </w:rPr>
        <w:t xml:space="preserve"> (MHWS)</w:t>
      </w:r>
      <w:r w:rsidR="00876259">
        <w:rPr>
          <w:rFonts w:ascii="Arial" w:hAnsi="Arial" w:cs="Arial"/>
          <w:sz w:val="20"/>
        </w:rPr>
        <w:t xml:space="preserve"> level.</w:t>
      </w:r>
      <w:r w:rsidR="00AE263E">
        <w:rPr>
          <w:rFonts w:ascii="Arial" w:hAnsi="Arial" w:cs="Arial"/>
          <w:sz w:val="20"/>
        </w:rPr>
        <w:t xml:space="preserve"> </w:t>
      </w:r>
      <w:r w:rsidR="00876259">
        <w:rPr>
          <w:rFonts w:ascii="Arial" w:hAnsi="Arial" w:cs="Arial"/>
          <w:sz w:val="20"/>
        </w:rPr>
        <w:t>T</w:t>
      </w:r>
      <w:r w:rsidR="00AE263E">
        <w:rPr>
          <w:rFonts w:ascii="Arial" w:hAnsi="Arial" w:cs="Arial"/>
          <w:sz w:val="20"/>
        </w:rPr>
        <w:t xml:space="preserve">he </w:t>
      </w:r>
      <w:r w:rsidR="00B71122">
        <w:rPr>
          <w:rFonts w:ascii="Arial" w:hAnsi="Arial" w:cs="Arial"/>
          <w:sz w:val="20"/>
        </w:rPr>
        <w:t>C</w:t>
      </w:r>
      <w:r w:rsidR="00AE263E">
        <w:rPr>
          <w:rFonts w:ascii="Arial" w:hAnsi="Arial" w:cs="Arial"/>
          <w:sz w:val="20"/>
        </w:rPr>
        <w:t>ontractor should</w:t>
      </w:r>
      <w:r w:rsidR="00B71122">
        <w:rPr>
          <w:rFonts w:ascii="Arial" w:hAnsi="Arial" w:cs="Arial"/>
          <w:sz w:val="20"/>
        </w:rPr>
        <w:t xml:space="preserve"> note that </w:t>
      </w:r>
      <w:r w:rsidR="00876259">
        <w:rPr>
          <w:rFonts w:ascii="Arial" w:hAnsi="Arial" w:cs="Arial"/>
          <w:sz w:val="20"/>
        </w:rPr>
        <w:t xml:space="preserve">this is a still water level and the </w:t>
      </w:r>
      <w:r w:rsidR="00B71122">
        <w:rPr>
          <w:rFonts w:ascii="Arial" w:hAnsi="Arial" w:cs="Arial"/>
          <w:sz w:val="20"/>
        </w:rPr>
        <w:t xml:space="preserve">working </w:t>
      </w:r>
      <w:r w:rsidR="008C3680">
        <w:rPr>
          <w:rFonts w:ascii="Arial" w:hAnsi="Arial" w:cs="Arial"/>
          <w:sz w:val="20"/>
        </w:rPr>
        <w:t xml:space="preserve">area </w:t>
      </w:r>
      <w:r w:rsidR="00876259">
        <w:rPr>
          <w:rFonts w:ascii="Arial" w:hAnsi="Arial" w:cs="Arial"/>
          <w:sz w:val="20"/>
        </w:rPr>
        <w:t xml:space="preserve">will be subject </w:t>
      </w:r>
      <w:r w:rsidR="004937B1">
        <w:rPr>
          <w:rFonts w:ascii="Arial" w:hAnsi="Arial" w:cs="Arial"/>
          <w:sz w:val="20"/>
        </w:rPr>
        <w:t>to wave action</w:t>
      </w:r>
      <w:r w:rsidR="008D4FCD">
        <w:rPr>
          <w:rFonts w:ascii="Arial" w:hAnsi="Arial" w:cs="Arial"/>
          <w:sz w:val="20"/>
        </w:rPr>
        <w:t xml:space="preserve"> during unsettled periods</w:t>
      </w:r>
      <w:r w:rsidR="004453EF" w:rsidRPr="00C32311">
        <w:rPr>
          <w:rFonts w:ascii="Arial" w:hAnsi="Arial" w:cs="Arial"/>
          <w:sz w:val="20"/>
        </w:rPr>
        <w:t xml:space="preserve">. The contractor </w:t>
      </w:r>
      <w:r w:rsidR="008D4FCD">
        <w:rPr>
          <w:rFonts w:ascii="Arial" w:hAnsi="Arial" w:cs="Arial"/>
          <w:sz w:val="20"/>
        </w:rPr>
        <w:t>is</w:t>
      </w:r>
      <w:r w:rsidR="004453EF" w:rsidRPr="00C32311">
        <w:rPr>
          <w:rFonts w:ascii="Arial" w:hAnsi="Arial" w:cs="Arial"/>
          <w:sz w:val="20"/>
        </w:rPr>
        <w:t xml:space="preserve"> required to plan works around tide </w:t>
      </w:r>
      <w:r w:rsidR="004453EF" w:rsidRPr="00C32311">
        <w:rPr>
          <w:rFonts w:ascii="Arial" w:hAnsi="Arial" w:cs="Arial"/>
          <w:sz w:val="20"/>
        </w:rPr>
        <w:lastRenderedPageBreak/>
        <w:t xml:space="preserve">times and to monitor weather forecasts/conditions to make sure that the risk to staff and machinery is kept to a minimum </w:t>
      </w:r>
      <w:r w:rsidR="001E4D75">
        <w:rPr>
          <w:rFonts w:ascii="Arial" w:hAnsi="Arial" w:cs="Arial"/>
          <w:sz w:val="20"/>
        </w:rPr>
        <w:t xml:space="preserve">and </w:t>
      </w:r>
      <w:r w:rsidR="004453EF" w:rsidRPr="00C32311">
        <w:rPr>
          <w:rFonts w:ascii="Arial" w:hAnsi="Arial" w:cs="Arial"/>
          <w:sz w:val="20"/>
        </w:rPr>
        <w:t>managed in accordance with the latest H&amp;S legislation.</w:t>
      </w:r>
    </w:p>
    <w:p w14:paraId="16A66590" w14:textId="77777777" w:rsidR="004453EF" w:rsidRPr="004453EF" w:rsidRDefault="004453EF" w:rsidP="004453EF">
      <w:pPr>
        <w:pStyle w:val="ListParagraph"/>
        <w:ind w:left="786"/>
        <w:rPr>
          <w:rFonts w:ascii="Arial" w:hAnsi="Arial" w:cs="Arial"/>
          <w:sz w:val="20"/>
        </w:rPr>
      </w:pPr>
    </w:p>
    <w:p w14:paraId="00075134" w14:textId="77777777" w:rsidR="003D78CE" w:rsidRPr="004962E1" w:rsidRDefault="003D78CE" w:rsidP="002673EF">
      <w:pPr>
        <w:pStyle w:val="ListParagraph"/>
        <w:numPr>
          <w:ilvl w:val="0"/>
          <w:numId w:val="58"/>
        </w:numPr>
        <w:spacing w:after="120"/>
        <w:jc w:val="left"/>
        <w:rPr>
          <w:rFonts w:ascii="Arial" w:hAnsi="Arial" w:cs="Arial"/>
          <w:b/>
          <w:sz w:val="20"/>
        </w:rPr>
      </w:pPr>
      <w:r w:rsidRPr="004962E1">
        <w:rPr>
          <w:rFonts w:ascii="Arial" w:hAnsi="Arial" w:cs="Arial"/>
          <w:b/>
          <w:sz w:val="20"/>
        </w:rPr>
        <w:t>Existing services</w:t>
      </w:r>
    </w:p>
    <w:p w14:paraId="33C2F9D4" w14:textId="1B3C7A76" w:rsidR="00C658FE" w:rsidRDefault="009827E2" w:rsidP="002673EF">
      <w:pPr>
        <w:pStyle w:val="ListParagraph"/>
        <w:numPr>
          <w:ilvl w:val="0"/>
          <w:numId w:val="23"/>
        </w:numPr>
        <w:spacing w:after="200" w:line="276" w:lineRule="auto"/>
        <w:jc w:val="left"/>
        <w:rPr>
          <w:rFonts w:ascii="Arial" w:hAnsi="Arial" w:cs="Arial"/>
          <w:sz w:val="20"/>
        </w:rPr>
      </w:pPr>
      <w:r w:rsidRPr="00417343">
        <w:rPr>
          <w:rFonts w:ascii="Arial" w:hAnsi="Arial" w:cs="Arial"/>
          <w:sz w:val="20"/>
        </w:rPr>
        <w:t xml:space="preserve">All </w:t>
      </w:r>
      <w:r w:rsidR="002361FA">
        <w:rPr>
          <w:rFonts w:ascii="Arial" w:hAnsi="Arial" w:cs="Arial"/>
          <w:sz w:val="20"/>
        </w:rPr>
        <w:t xml:space="preserve">known </w:t>
      </w:r>
      <w:r w:rsidRPr="00417343">
        <w:rPr>
          <w:rFonts w:ascii="Arial" w:hAnsi="Arial" w:cs="Arial"/>
          <w:sz w:val="20"/>
        </w:rPr>
        <w:t>services information is included within the Site Information</w:t>
      </w:r>
      <w:r w:rsidR="004962E1" w:rsidRPr="00417343">
        <w:rPr>
          <w:rFonts w:ascii="Arial" w:hAnsi="Arial" w:cs="Arial"/>
          <w:sz w:val="20"/>
        </w:rPr>
        <w:t xml:space="preserve">. </w:t>
      </w:r>
      <w:r w:rsidRPr="00417343">
        <w:rPr>
          <w:rFonts w:ascii="Arial" w:hAnsi="Arial" w:cs="Arial"/>
          <w:sz w:val="20"/>
        </w:rPr>
        <w:t xml:space="preserve">Prior to carrying out the </w:t>
      </w:r>
      <w:r w:rsidRPr="00BC72F9">
        <w:rPr>
          <w:rFonts w:ascii="Arial" w:hAnsi="Arial" w:cs="Arial"/>
          <w:sz w:val="20"/>
        </w:rPr>
        <w:t>works</w:t>
      </w:r>
      <w:r w:rsidRPr="00417343">
        <w:rPr>
          <w:rFonts w:ascii="Arial" w:hAnsi="Arial" w:cs="Arial"/>
          <w:sz w:val="20"/>
        </w:rPr>
        <w:t xml:space="preserve"> the </w:t>
      </w:r>
      <w:r w:rsidRPr="00654BD3">
        <w:rPr>
          <w:rFonts w:ascii="Arial" w:hAnsi="Arial" w:cs="Arial"/>
          <w:i/>
          <w:sz w:val="20"/>
        </w:rPr>
        <w:t>Contractor</w:t>
      </w:r>
      <w:r w:rsidRPr="00417343">
        <w:rPr>
          <w:rFonts w:ascii="Arial" w:hAnsi="Arial" w:cs="Arial"/>
          <w:sz w:val="20"/>
        </w:rPr>
        <w:t xml:space="preserve"> is to independently verify the location of all known services, and actively search for any previously unidentified services prior to carrying out any intrusive ground works.</w:t>
      </w:r>
    </w:p>
    <w:p w14:paraId="19DB49A5" w14:textId="34E49C49" w:rsidR="0065576A" w:rsidRDefault="00877B30" w:rsidP="002673EF">
      <w:pPr>
        <w:pStyle w:val="ListParagraph"/>
        <w:numPr>
          <w:ilvl w:val="0"/>
          <w:numId w:val="23"/>
        </w:numPr>
        <w:rPr>
          <w:rFonts w:ascii="Arial" w:eastAsia="Batang" w:hAnsi="Arial"/>
          <w:sz w:val="20"/>
          <w:szCs w:val="22"/>
          <w:lang w:eastAsia="zh-CN"/>
        </w:rPr>
      </w:pPr>
      <w:r w:rsidRPr="00FB3830">
        <w:rPr>
          <w:rFonts w:ascii="Arial" w:eastAsia="Batang" w:hAnsi="Arial"/>
          <w:sz w:val="20"/>
          <w:szCs w:val="22"/>
          <w:lang w:eastAsia="zh-CN"/>
        </w:rPr>
        <w:t xml:space="preserve">The </w:t>
      </w:r>
      <w:r w:rsidRPr="00FB3830">
        <w:rPr>
          <w:rFonts w:ascii="Arial" w:eastAsia="Batang" w:hAnsi="Arial"/>
          <w:i/>
          <w:sz w:val="20"/>
          <w:szCs w:val="22"/>
          <w:lang w:eastAsia="zh-CN"/>
        </w:rPr>
        <w:t xml:space="preserve">Contractor </w:t>
      </w:r>
      <w:r w:rsidRPr="00FB3830">
        <w:rPr>
          <w:rFonts w:ascii="Arial" w:eastAsia="Batang" w:hAnsi="Arial"/>
          <w:sz w:val="20"/>
          <w:szCs w:val="22"/>
          <w:lang w:eastAsia="zh-CN"/>
        </w:rPr>
        <w:t>shall undertake all discussions with Utility Companies to gain t</w:t>
      </w:r>
      <w:r>
        <w:rPr>
          <w:rFonts w:ascii="Arial" w:eastAsia="Batang" w:hAnsi="Arial"/>
          <w:sz w:val="20"/>
          <w:szCs w:val="22"/>
          <w:lang w:eastAsia="zh-CN"/>
        </w:rPr>
        <w:t xml:space="preserve">he required permissions for </w:t>
      </w:r>
      <w:r w:rsidRPr="00FB3830">
        <w:rPr>
          <w:rFonts w:ascii="Arial" w:eastAsia="Batang" w:hAnsi="Arial"/>
          <w:sz w:val="20"/>
          <w:szCs w:val="22"/>
          <w:lang w:eastAsia="zh-CN"/>
        </w:rPr>
        <w:t>the works</w:t>
      </w:r>
      <w:r>
        <w:rPr>
          <w:rFonts w:ascii="Arial" w:eastAsia="Batang" w:hAnsi="Arial"/>
          <w:sz w:val="20"/>
          <w:szCs w:val="22"/>
          <w:lang w:eastAsia="zh-CN"/>
        </w:rPr>
        <w:t xml:space="preserve"> on or around services</w:t>
      </w:r>
      <w:r w:rsidRPr="00FB3830">
        <w:rPr>
          <w:rFonts w:ascii="Arial" w:eastAsia="Batang" w:hAnsi="Arial"/>
          <w:sz w:val="20"/>
          <w:szCs w:val="22"/>
          <w:lang w:eastAsia="zh-CN"/>
        </w:rPr>
        <w:t>.</w:t>
      </w:r>
    </w:p>
    <w:p w14:paraId="414C7F0D" w14:textId="77777777" w:rsidR="009E5B67" w:rsidRPr="009E5B67" w:rsidRDefault="009E5B67" w:rsidP="009E5B67">
      <w:pPr>
        <w:pStyle w:val="ListParagraph"/>
        <w:ind w:left="786"/>
        <w:rPr>
          <w:rFonts w:ascii="Arial" w:eastAsia="Batang" w:hAnsi="Arial"/>
          <w:sz w:val="20"/>
          <w:szCs w:val="22"/>
          <w:lang w:eastAsia="zh-CN"/>
        </w:rPr>
      </w:pPr>
    </w:p>
    <w:p w14:paraId="72701E53" w14:textId="25E69263" w:rsidR="004C6366" w:rsidRPr="00464ED4" w:rsidRDefault="000164FC" w:rsidP="002673EF">
      <w:pPr>
        <w:pStyle w:val="ListParagraph"/>
        <w:numPr>
          <w:ilvl w:val="0"/>
          <w:numId w:val="58"/>
        </w:numPr>
        <w:spacing w:after="120"/>
        <w:jc w:val="left"/>
        <w:rPr>
          <w:rFonts w:ascii="Arial" w:hAnsi="Arial" w:cs="Arial"/>
          <w:b/>
          <w:sz w:val="20"/>
        </w:rPr>
      </w:pPr>
      <w:r w:rsidRPr="00464ED4">
        <w:rPr>
          <w:rFonts w:ascii="Arial" w:hAnsi="Arial" w:cs="Arial"/>
          <w:b/>
          <w:sz w:val="20"/>
        </w:rPr>
        <w:t>Ground conditions</w:t>
      </w:r>
    </w:p>
    <w:p w14:paraId="23C1B8E7" w14:textId="6890595A" w:rsidR="00A95259" w:rsidRDefault="00635E54" w:rsidP="002673EF">
      <w:pPr>
        <w:pStyle w:val="ListParagraph"/>
        <w:numPr>
          <w:ilvl w:val="0"/>
          <w:numId w:val="56"/>
        </w:numPr>
        <w:spacing w:after="120"/>
        <w:jc w:val="left"/>
        <w:rPr>
          <w:rFonts w:ascii="Arial" w:hAnsi="Arial" w:cs="Arial"/>
          <w:color w:val="000000" w:themeColor="text1"/>
          <w:sz w:val="20"/>
        </w:rPr>
      </w:pPr>
      <w:r>
        <w:rPr>
          <w:rFonts w:ascii="Arial" w:hAnsi="Arial" w:cs="Arial"/>
          <w:color w:val="000000" w:themeColor="text1"/>
          <w:sz w:val="20"/>
        </w:rPr>
        <w:t>No specific ground investigation has been undertaken</w:t>
      </w:r>
      <w:r w:rsidR="00035D1C">
        <w:rPr>
          <w:rFonts w:ascii="Arial" w:hAnsi="Arial" w:cs="Arial"/>
          <w:color w:val="000000" w:themeColor="text1"/>
          <w:sz w:val="20"/>
        </w:rPr>
        <w:t xml:space="preserve">. The </w:t>
      </w:r>
      <w:r w:rsidR="00EB15AC">
        <w:rPr>
          <w:rFonts w:ascii="Arial" w:hAnsi="Arial" w:cs="Arial"/>
          <w:color w:val="000000" w:themeColor="text1"/>
          <w:sz w:val="20"/>
        </w:rPr>
        <w:t xml:space="preserve">beach material is described in the Site Information. </w:t>
      </w:r>
    </w:p>
    <w:p w14:paraId="24B0FC8D" w14:textId="77777777" w:rsidR="0000376A" w:rsidRPr="00613335" w:rsidRDefault="0000376A" w:rsidP="00613335">
      <w:pPr>
        <w:pStyle w:val="ListParagraph"/>
        <w:spacing w:after="120"/>
        <w:ind w:left="786"/>
        <w:jc w:val="left"/>
        <w:rPr>
          <w:rFonts w:ascii="Arial" w:hAnsi="Arial" w:cs="Arial"/>
          <w:color w:val="000000" w:themeColor="text1"/>
          <w:sz w:val="20"/>
        </w:rPr>
      </w:pPr>
    </w:p>
    <w:p w14:paraId="37D8FD34" w14:textId="25FCC9ED" w:rsidR="0065576A" w:rsidRPr="00AE59A8" w:rsidRDefault="0065576A" w:rsidP="002673EF">
      <w:pPr>
        <w:pStyle w:val="ListParagraph"/>
        <w:numPr>
          <w:ilvl w:val="0"/>
          <w:numId w:val="58"/>
        </w:numPr>
        <w:spacing w:after="120"/>
        <w:jc w:val="left"/>
        <w:rPr>
          <w:rFonts w:ascii="Arial" w:hAnsi="Arial" w:cs="Arial"/>
          <w:b/>
          <w:sz w:val="20"/>
        </w:rPr>
      </w:pPr>
      <w:r w:rsidRPr="006A6530">
        <w:rPr>
          <w:rFonts w:ascii="Arial" w:hAnsi="Arial" w:cs="Arial"/>
          <w:b/>
          <w:sz w:val="20"/>
        </w:rPr>
        <w:t>Permanent Access</w:t>
      </w:r>
    </w:p>
    <w:p w14:paraId="517C8C8B" w14:textId="5EA10603" w:rsidR="00B11AC3" w:rsidRDefault="00613335" w:rsidP="002673EF">
      <w:pPr>
        <w:pStyle w:val="ListParagraph"/>
        <w:numPr>
          <w:ilvl w:val="0"/>
          <w:numId w:val="63"/>
        </w:numPr>
        <w:spacing w:after="200" w:line="276" w:lineRule="auto"/>
        <w:jc w:val="left"/>
        <w:rPr>
          <w:rFonts w:ascii="Arial" w:hAnsi="Arial" w:cs="Arial"/>
          <w:sz w:val="20"/>
        </w:rPr>
      </w:pPr>
      <w:r>
        <w:rPr>
          <w:rFonts w:ascii="Arial" w:hAnsi="Arial" w:cs="Arial"/>
          <w:sz w:val="20"/>
        </w:rPr>
        <w:t xml:space="preserve">Porth Hellick beach shall remain open to public via </w:t>
      </w:r>
      <w:r w:rsidR="001E4D75">
        <w:rPr>
          <w:rFonts w:ascii="Arial" w:hAnsi="Arial" w:cs="Arial"/>
          <w:sz w:val="20"/>
        </w:rPr>
        <w:t xml:space="preserve">the </w:t>
      </w:r>
      <w:r>
        <w:rPr>
          <w:rFonts w:ascii="Arial" w:hAnsi="Arial" w:cs="Arial"/>
          <w:sz w:val="20"/>
        </w:rPr>
        <w:t xml:space="preserve">footpath shown at the western end of the beach. See drawing </w:t>
      </w:r>
      <w:r w:rsidR="00902C2F" w:rsidRPr="00CF6561">
        <w:rPr>
          <w:rFonts w:ascii="Arial" w:hAnsi="Arial" w:cs="Arial"/>
          <w:sz w:val="20"/>
        </w:rPr>
        <w:t>UA008878-ARC-XX-XX-DR-CE-0</w:t>
      </w:r>
      <w:r w:rsidR="00902C2F">
        <w:rPr>
          <w:rFonts w:ascii="Arial" w:hAnsi="Arial" w:cs="Arial"/>
          <w:sz w:val="20"/>
        </w:rPr>
        <w:t>50</w:t>
      </w:r>
      <w:r w:rsidR="00902C2F" w:rsidRPr="00CF6561">
        <w:rPr>
          <w:rFonts w:ascii="Arial" w:hAnsi="Arial" w:cs="Arial"/>
          <w:sz w:val="20"/>
        </w:rPr>
        <w:t>0</w:t>
      </w:r>
      <w:r>
        <w:rPr>
          <w:rFonts w:ascii="Arial" w:hAnsi="Arial" w:cs="Arial"/>
          <w:sz w:val="20"/>
        </w:rPr>
        <w:t xml:space="preserve">.   </w:t>
      </w:r>
    </w:p>
    <w:p w14:paraId="10A3CE93" w14:textId="0729C4A8" w:rsidR="00AE59A8" w:rsidRPr="00613335" w:rsidRDefault="00E410E4" w:rsidP="002673EF">
      <w:pPr>
        <w:pStyle w:val="ListParagraph"/>
        <w:numPr>
          <w:ilvl w:val="0"/>
          <w:numId w:val="63"/>
        </w:numPr>
        <w:spacing w:after="200" w:line="276" w:lineRule="auto"/>
        <w:jc w:val="left"/>
        <w:rPr>
          <w:rFonts w:ascii="Arial" w:hAnsi="Arial" w:cs="Arial"/>
          <w:sz w:val="20"/>
        </w:rPr>
      </w:pPr>
      <w:r>
        <w:rPr>
          <w:rFonts w:ascii="Arial" w:hAnsi="Arial" w:cs="Arial"/>
          <w:sz w:val="20"/>
        </w:rPr>
        <w:t>The</w:t>
      </w:r>
      <w:r w:rsidR="00211F97">
        <w:rPr>
          <w:rFonts w:ascii="Arial" w:hAnsi="Arial" w:cs="Arial"/>
          <w:sz w:val="20"/>
        </w:rPr>
        <w:t xml:space="preserve"> owner of an</w:t>
      </w:r>
      <w:r w:rsidR="00B60597">
        <w:rPr>
          <w:rFonts w:ascii="Arial" w:hAnsi="Arial" w:cs="Arial"/>
          <w:sz w:val="20"/>
        </w:rPr>
        <w:t xml:space="preserve"> existing boat shed adjacent to the </w:t>
      </w:r>
      <w:r w:rsidR="00E6229C">
        <w:rPr>
          <w:rFonts w:ascii="Arial" w:hAnsi="Arial" w:cs="Arial"/>
          <w:sz w:val="20"/>
        </w:rPr>
        <w:t xml:space="preserve">proposed </w:t>
      </w:r>
      <w:r w:rsidR="00553285">
        <w:rPr>
          <w:rFonts w:ascii="Arial" w:hAnsi="Arial" w:cs="Arial"/>
          <w:sz w:val="20"/>
        </w:rPr>
        <w:t xml:space="preserve">dune recharge </w:t>
      </w:r>
      <w:r w:rsidR="00211F97">
        <w:rPr>
          <w:rFonts w:ascii="Arial" w:hAnsi="Arial" w:cs="Arial"/>
          <w:sz w:val="20"/>
        </w:rPr>
        <w:t xml:space="preserve">may require access </w:t>
      </w:r>
      <w:r w:rsidR="00CE298E">
        <w:rPr>
          <w:rFonts w:ascii="Arial" w:hAnsi="Arial" w:cs="Arial"/>
          <w:sz w:val="20"/>
        </w:rPr>
        <w:t xml:space="preserve">to it </w:t>
      </w:r>
      <w:r w:rsidR="002662FE">
        <w:rPr>
          <w:rFonts w:ascii="Arial" w:hAnsi="Arial" w:cs="Arial"/>
          <w:sz w:val="20"/>
        </w:rPr>
        <w:t>during the course of the works. T</w:t>
      </w:r>
      <w:r w:rsidR="00CE298E">
        <w:rPr>
          <w:rFonts w:ascii="Arial" w:hAnsi="Arial" w:cs="Arial"/>
          <w:sz w:val="20"/>
        </w:rPr>
        <w:t xml:space="preserve">he Contractor should facilitate convenient and safe </w:t>
      </w:r>
      <w:r w:rsidR="002662FE">
        <w:rPr>
          <w:rFonts w:ascii="Arial" w:hAnsi="Arial" w:cs="Arial"/>
          <w:sz w:val="20"/>
        </w:rPr>
        <w:t xml:space="preserve">access </w:t>
      </w:r>
      <w:r w:rsidR="00074F53">
        <w:rPr>
          <w:rFonts w:ascii="Arial" w:hAnsi="Arial" w:cs="Arial"/>
          <w:sz w:val="20"/>
        </w:rPr>
        <w:t xml:space="preserve">to it when </w:t>
      </w:r>
      <w:r w:rsidR="007E77DC">
        <w:rPr>
          <w:rFonts w:ascii="Arial" w:hAnsi="Arial" w:cs="Arial"/>
          <w:sz w:val="20"/>
        </w:rPr>
        <w:t xml:space="preserve">it </w:t>
      </w:r>
      <w:r w:rsidR="00074F53">
        <w:rPr>
          <w:rFonts w:ascii="Arial" w:hAnsi="Arial" w:cs="Arial"/>
          <w:sz w:val="20"/>
        </w:rPr>
        <w:t xml:space="preserve">is practicable to do so. </w:t>
      </w:r>
    </w:p>
    <w:p w14:paraId="3832C949" w14:textId="7D0875AF" w:rsidR="006011AD" w:rsidRPr="009A0562" w:rsidRDefault="006011AD" w:rsidP="002673EF">
      <w:pPr>
        <w:pStyle w:val="ListParagraph"/>
        <w:numPr>
          <w:ilvl w:val="0"/>
          <w:numId w:val="58"/>
        </w:numPr>
        <w:spacing w:after="120"/>
        <w:jc w:val="left"/>
        <w:rPr>
          <w:rFonts w:ascii="Arial" w:hAnsi="Arial" w:cs="Arial"/>
          <w:b/>
          <w:sz w:val="20"/>
        </w:rPr>
      </w:pPr>
      <w:r w:rsidRPr="009A0562">
        <w:rPr>
          <w:rFonts w:ascii="Arial" w:hAnsi="Arial" w:cs="Arial"/>
          <w:b/>
          <w:sz w:val="20"/>
        </w:rPr>
        <w:t>Storage of fuel and chemicals</w:t>
      </w:r>
    </w:p>
    <w:p w14:paraId="0F60BD74" w14:textId="437D42EB" w:rsidR="006011AD" w:rsidRDefault="00440C4E" w:rsidP="002673EF">
      <w:pPr>
        <w:pStyle w:val="ListParagraph"/>
        <w:numPr>
          <w:ilvl w:val="0"/>
          <w:numId w:val="24"/>
        </w:numPr>
        <w:spacing w:after="240" w:line="276" w:lineRule="auto"/>
        <w:ind w:left="782" w:hanging="357"/>
        <w:jc w:val="left"/>
        <w:rPr>
          <w:rFonts w:ascii="Arial" w:hAnsi="Arial" w:cs="Arial"/>
          <w:sz w:val="20"/>
        </w:rPr>
      </w:pPr>
      <w:r>
        <w:rPr>
          <w:rFonts w:ascii="Arial" w:hAnsi="Arial" w:cs="Arial"/>
          <w:sz w:val="20"/>
        </w:rPr>
        <w:t xml:space="preserve">No additional </w:t>
      </w:r>
      <w:r w:rsidR="00495372">
        <w:rPr>
          <w:rFonts w:ascii="Arial" w:hAnsi="Arial" w:cs="Arial"/>
          <w:sz w:val="20"/>
        </w:rPr>
        <w:t>constraints</w:t>
      </w:r>
      <w:r w:rsidR="00B07166">
        <w:rPr>
          <w:rFonts w:ascii="Arial" w:hAnsi="Arial" w:cs="Arial"/>
          <w:sz w:val="20"/>
        </w:rPr>
        <w:t xml:space="preserve"> to those identified in the MTR</w:t>
      </w:r>
    </w:p>
    <w:p w14:paraId="311D87E8" w14:textId="5103F1F9" w:rsidR="00494081" w:rsidRPr="00494081" w:rsidRDefault="006011AD" w:rsidP="002673EF">
      <w:pPr>
        <w:pStyle w:val="ListParagraph"/>
        <w:numPr>
          <w:ilvl w:val="0"/>
          <w:numId w:val="58"/>
        </w:numPr>
        <w:spacing w:after="120"/>
        <w:jc w:val="left"/>
        <w:rPr>
          <w:rFonts w:ascii="Arial" w:hAnsi="Arial" w:cs="Arial"/>
          <w:b/>
          <w:sz w:val="20"/>
        </w:rPr>
      </w:pPr>
      <w:r>
        <w:rPr>
          <w:rFonts w:ascii="Arial" w:hAnsi="Arial" w:cs="Arial"/>
          <w:b/>
          <w:sz w:val="20"/>
        </w:rPr>
        <w:t>Pollution, ecological and environmental impacts</w:t>
      </w:r>
    </w:p>
    <w:p w14:paraId="5D0E0989" w14:textId="77777777" w:rsidR="00D30728" w:rsidRPr="00D30728" w:rsidRDefault="00D30728" w:rsidP="002673EF">
      <w:pPr>
        <w:pStyle w:val="ListParagraph"/>
        <w:numPr>
          <w:ilvl w:val="0"/>
          <w:numId w:val="25"/>
        </w:numPr>
        <w:spacing w:after="200" w:line="276" w:lineRule="auto"/>
        <w:jc w:val="left"/>
        <w:rPr>
          <w:rFonts w:ascii="Arial" w:hAnsi="Arial" w:cs="Arial"/>
          <w:sz w:val="20"/>
        </w:rPr>
      </w:pPr>
      <w:r w:rsidRPr="00D30728">
        <w:rPr>
          <w:rFonts w:ascii="Arial" w:hAnsi="Arial" w:cs="Arial"/>
          <w:sz w:val="20"/>
        </w:rPr>
        <w:t>Debris burning shall not be permitted under any circumstances.</w:t>
      </w:r>
    </w:p>
    <w:p w14:paraId="3C00C010" w14:textId="511EC1DF" w:rsidR="00C41772" w:rsidRDefault="00C41772" w:rsidP="002673EF">
      <w:pPr>
        <w:pStyle w:val="ListParagraph"/>
        <w:numPr>
          <w:ilvl w:val="0"/>
          <w:numId w:val="25"/>
        </w:numPr>
        <w:autoSpaceDE w:val="0"/>
        <w:autoSpaceDN w:val="0"/>
        <w:adjustRightInd w:val="0"/>
        <w:spacing w:after="120" w:line="276" w:lineRule="auto"/>
        <w:jc w:val="left"/>
        <w:rPr>
          <w:rFonts w:ascii="Arial" w:hAnsi="Arial" w:cs="Arial"/>
          <w:sz w:val="20"/>
        </w:rPr>
      </w:pPr>
      <w:r w:rsidRPr="0012541F">
        <w:rPr>
          <w:rFonts w:ascii="Arial" w:hAnsi="Arial" w:cs="Arial"/>
          <w:sz w:val="20"/>
        </w:rPr>
        <w:t xml:space="preserve">Works shall follow best practice guidance for pollution control. All materials, including machinery, shall be securely stored in the site compound when not in use. Staff shall be appropriately trained on how to use spill kits correctly. Small plant (including generators) shall be placed within drip-trays or </w:t>
      </w:r>
      <w:r w:rsidR="007E77DC" w:rsidRPr="00451BDB">
        <w:rPr>
          <w:rFonts w:ascii="Arial" w:hAnsi="Arial" w:cs="Arial"/>
          <w:color w:val="000000" w:themeColor="text1"/>
          <w:sz w:val="20"/>
        </w:rPr>
        <w:t xml:space="preserve">over </w:t>
      </w:r>
      <w:r w:rsidRPr="0012541F">
        <w:rPr>
          <w:rFonts w:ascii="Arial" w:hAnsi="Arial" w:cs="Arial"/>
          <w:sz w:val="20"/>
        </w:rPr>
        <w:t xml:space="preserve">plant nappies. </w:t>
      </w:r>
    </w:p>
    <w:p w14:paraId="24006CA4" w14:textId="35725827" w:rsidR="00776F62" w:rsidRDefault="00776F62" w:rsidP="002673EF">
      <w:pPr>
        <w:pStyle w:val="ListParagraph"/>
        <w:numPr>
          <w:ilvl w:val="0"/>
          <w:numId w:val="25"/>
        </w:numPr>
        <w:autoSpaceDE w:val="0"/>
        <w:autoSpaceDN w:val="0"/>
        <w:adjustRightInd w:val="0"/>
        <w:spacing w:after="120" w:line="276" w:lineRule="auto"/>
        <w:jc w:val="left"/>
        <w:rPr>
          <w:rFonts w:ascii="Arial" w:hAnsi="Arial" w:cs="Arial"/>
          <w:sz w:val="20"/>
        </w:rPr>
      </w:pPr>
      <w:bookmarkStart w:id="4" w:name="_Hlk65174490"/>
      <w:r w:rsidRPr="00776F62">
        <w:rPr>
          <w:rFonts w:ascii="Arial" w:hAnsi="Arial" w:cs="Arial"/>
          <w:sz w:val="20"/>
        </w:rPr>
        <w:t>Detailed construction method statements will be prepared following Institute of Air Quality Management (IAQM) guidelines on dust management for medium risk-sites.</w:t>
      </w:r>
    </w:p>
    <w:p w14:paraId="559C2486" w14:textId="77777777" w:rsidR="00776F62" w:rsidRPr="00776F62" w:rsidRDefault="00776F62" w:rsidP="002673EF">
      <w:pPr>
        <w:pStyle w:val="ListParagraph"/>
        <w:numPr>
          <w:ilvl w:val="0"/>
          <w:numId w:val="25"/>
        </w:numPr>
        <w:autoSpaceDE w:val="0"/>
        <w:autoSpaceDN w:val="0"/>
        <w:adjustRightInd w:val="0"/>
        <w:spacing w:after="120" w:line="276" w:lineRule="auto"/>
        <w:jc w:val="left"/>
        <w:rPr>
          <w:rFonts w:ascii="Arial" w:hAnsi="Arial" w:cs="Arial"/>
          <w:sz w:val="20"/>
        </w:rPr>
      </w:pPr>
      <w:bookmarkStart w:id="5" w:name="_Hlk65174551"/>
      <w:r w:rsidRPr="00776F62">
        <w:rPr>
          <w:rFonts w:ascii="Arial" w:hAnsi="Arial" w:cs="Arial"/>
          <w:sz w:val="20"/>
        </w:rPr>
        <w:t>Out of hours works will be avoided wherever reasonably practicable.</w:t>
      </w:r>
    </w:p>
    <w:p w14:paraId="7EACA4FC" w14:textId="04CE4B63" w:rsidR="00776F62" w:rsidRDefault="00776F62" w:rsidP="002673EF">
      <w:pPr>
        <w:pStyle w:val="ListParagraph"/>
        <w:numPr>
          <w:ilvl w:val="0"/>
          <w:numId w:val="25"/>
        </w:numPr>
        <w:autoSpaceDE w:val="0"/>
        <w:autoSpaceDN w:val="0"/>
        <w:adjustRightInd w:val="0"/>
        <w:spacing w:after="120" w:line="276" w:lineRule="auto"/>
        <w:jc w:val="left"/>
        <w:rPr>
          <w:rFonts w:ascii="Arial" w:hAnsi="Arial" w:cs="Arial"/>
          <w:sz w:val="20"/>
        </w:rPr>
      </w:pPr>
      <w:r w:rsidRPr="00776F62">
        <w:rPr>
          <w:rFonts w:ascii="Arial" w:hAnsi="Arial" w:cs="Arial"/>
          <w:sz w:val="20"/>
        </w:rPr>
        <w:t>Noise impacts will be minimised by adherence to measures described in BS 5228, to reduce noise impacts from construction by 5dB to 15dB.</w:t>
      </w:r>
    </w:p>
    <w:p w14:paraId="792ED82C" w14:textId="73BB1463" w:rsidR="00776F62" w:rsidRDefault="00776F62" w:rsidP="002673EF">
      <w:pPr>
        <w:pStyle w:val="ListParagraph"/>
        <w:numPr>
          <w:ilvl w:val="0"/>
          <w:numId w:val="25"/>
        </w:numPr>
        <w:autoSpaceDE w:val="0"/>
        <w:autoSpaceDN w:val="0"/>
        <w:adjustRightInd w:val="0"/>
        <w:spacing w:after="120" w:line="276" w:lineRule="auto"/>
        <w:jc w:val="left"/>
        <w:rPr>
          <w:rFonts w:ascii="Arial" w:hAnsi="Arial" w:cs="Arial"/>
          <w:sz w:val="20"/>
        </w:rPr>
      </w:pPr>
      <w:bookmarkStart w:id="6" w:name="_Hlk65174600"/>
      <w:r w:rsidRPr="00776F62">
        <w:rPr>
          <w:rFonts w:ascii="Arial" w:hAnsi="Arial" w:cs="Arial"/>
          <w:sz w:val="20"/>
        </w:rPr>
        <w:t xml:space="preserve">Detailed construction method statements will be prepared following Institute of Lighting Practitioners </w:t>
      </w:r>
      <w:r w:rsidR="00746CAC">
        <w:rPr>
          <w:rFonts w:ascii="Arial" w:hAnsi="Arial" w:cs="Arial"/>
          <w:sz w:val="20"/>
        </w:rPr>
        <w:t xml:space="preserve">(ILP) </w:t>
      </w:r>
      <w:r w:rsidRPr="00776F62">
        <w:rPr>
          <w:rFonts w:ascii="Arial" w:hAnsi="Arial" w:cs="Arial"/>
          <w:sz w:val="20"/>
        </w:rPr>
        <w:t>guidance.</w:t>
      </w:r>
      <w:r w:rsidR="00746CAC">
        <w:rPr>
          <w:rFonts w:ascii="Arial" w:hAnsi="Arial" w:cs="Arial"/>
          <w:sz w:val="20"/>
        </w:rPr>
        <w:t xml:space="preserve"> Note, it is required that </w:t>
      </w:r>
      <w:r w:rsidR="00746CAC" w:rsidRPr="00746CAC">
        <w:rPr>
          <w:rFonts w:ascii="Arial" w:hAnsi="Arial" w:cs="Arial"/>
          <w:sz w:val="20"/>
        </w:rPr>
        <w:t xml:space="preserve">that no light is projected onto </w:t>
      </w:r>
      <w:r w:rsidR="00746CAC">
        <w:rPr>
          <w:rFonts w:ascii="Arial" w:hAnsi="Arial" w:cs="Arial"/>
          <w:sz w:val="20"/>
        </w:rPr>
        <w:t>Porth Hellick</w:t>
      </w:r>
      <w:r w:rsidR="00746CAC" w:rsidRPr="00746CAC">
        <w:rPr>
          <w:rFonts w:ascii="Arial" w:hAnsi="Arial" w:cs="Arial"/>
          <w:sz w:val="20"/>
        </w:rPr>
        <w:t xml:space="preserve"> </w:t>
      </w:r>
      <w:r w:rsidR="00BB5237">
        <w:rPr>
          <w:rFonts w:ascii="Arial" w:hAnsi="Arial" w:cs="Arial"/>
          <w:sz w:val="20"/>
        </w:rPr>
        <w:t>P</w:t>
      </w:r>
      <w:r w:rsidR="00746CAC" w:rsidRPr="00746CAC">
        <w:rPr>
          <w:rFonts w:ascii="Arial" w:hAnsi="Arial" w:cs="Arial"/>
          <w:sz w:val="20"/>
        </w:rPr>
        <w:t xml:space="preserve">ool and </w:t>
      </w:r>
      <w:r w:rsidR="00BB5237">
        <w:rPr>
          <w:rFonts w:ascii="Arial" w:hAnsi="Arial" w:cs="Arial"/>
          <w:sz w:val="20"/>
        </w:rPr>
        <w:t xml:space="preserve">that </w:t>
      </w:r>
      <w:r w:rsidR="00746CAC" w:rsidRPr="00746CAC">
        <w:rPr>
          <w:rFonts w:ascii="Arial" w:hAnsi="Arial" w:cs="Arial"/>
          <w:sz w:val="20"/>
        </w:rPr>
        <w:t xml:space="preserve">light placement and lux levels follow </w:t>
      </w:r>
      <w:r w:rsidR="00746CAC">
        <w:rPr>
          <w:rFonts w:ascii="Arial" w:hAnsi="Arial" w:cs="Arial"/>
          <w:sz w:val="20"/>
        </w:rPr>
        <w:t>the Bat Conservation Trust</w:t>
      </w:r>
      <w:r w:rsidR="00746CAC" w:rsidRPr="00746CAC">
        <w:rPr>
          <w:rFonts w:ascii="Arial" w:hAnsi="Arial" w:cs="Arial"/>
          <w:sz w:val="20"/>
        </w:rPr>
        <w:t xml:space="preserve"> and </w:t>
      </w:r>
      <w:r w:rsidR="00746CAC">
        <w:rPr>
          <w:rFonts w:ascii="Arial" w:hAnsi="Arial" w:cs="Arial"/>
          <w:sz w:val="20"/>
        </w:rPr>
        <w:t xml:space="preserve">ILP </w:t>
      </w:r>
      <w:r w:rsidR="00746CAC" w:rsidRPr="00746CAC">
        <w:rPr>
          <w:rFonts w:ascii="Arial" w:hAnsi="Arial" w:cs="Arial"/>
          <w:sz w:val="20"/>
        </w:rPr>
        <w:t xml:space="preserve">Guidance Note 08/18 </w:t>
      </w:r>
      <w:r w:rsidR="00BB5237">
        <w:rPr>
          <w:rFonts w:ascii="Arial" w:hAnsi="Arial" w:cs="Arial"/>
          <w:sz w:val="20"/>
        </w:rPr>
        <w:t>on B</w:t>
      </w:r>
      <w:r w:rsidR="00746CAC" w:rsidRPr="00746CAC">
        <w:rPr>
          <w:rFonts w:ascii="Arial" w:hAnsi="Arial" w:cs="Arial"/>
          <w:sz w:val="20"/>
        </w:rPr>
        <w:t xml:space="preserve">ats and </w:t>
      </w:r>
      <w:r w:rsidR="00BB5237">
        <w:rPr>
          <w:rFonts w:ascii="Arial" w:hAnsi="Arial" w:cs="Arial"/>
          <w:sz w:val="20"/>
        </w:rPr>
        <w:t>A</w:t>
      </w:r>
      <w:r w:rsidR="00746CAC" w:rsidRPr="00746CAC">
        <w:rPr>
          <w:rFonts w:ascii="Arial" w:hAnsi="Arial" w:cs="Arial"/>
          <w:sz w:val="20"/>
        </w:rPr>
        <w:t xml:space="preserve">rtificial </w:t>
      </w:r>
      <w:r w:rsidR="00BB5237">
        <w:rPr>
          <w:rFonts w:ascii="Arial" w:hAnsi="Arial" w:cs="Arial"/>
          <w:sz w:val="20"/>
        </w:rPr>
        <w:t>L</w:t>
      </w:r>
      <w:r w:rsidR="00746CAC" w:rsidRPr="00746CAC">
        <w:rPr>
          <w:rFonts w:ascii="Arial" w:hAnsi="Arial" w:cs="Arial"/>
          <w:sz w:val="20"/>
        </w:rPr>
        <w:t>ighting</w:t>
      </w:r>
      <w:r w:rsidR="00746CAC">
        <w:rPr>
          <w:rFonts w:ascii="Arial" w:hAnsi="Arial" w:cs="Arial"/>
          <w:sz w:val="20"/>
        </w:rPr>
        <w:t>.</w:t>
      </w:r>
    </w:p>
    <w:p w14:paraId="275BA1C5" w14:textId="69E16BD1" w:rsidR="00BB5237" w:rsidRDefault="00BB5237" w:rsidP="002673EF">
      <w:pPr>
        <w:pStyle w:val="ListParagraph"/>
        <w:numPr>
          <w:ilvl w:val="0"/>
          <w:numId w:val="25"/>
        </w:numPr>
        <w:autoSpaceDE w:val="0"/>
        <w:autoSpaceDN w:val="0"/>
        <w:adjustRightInd w:val="0"/>
        <w:spacing w:after="120" w:line="276" w:lineRule="auto"/>
        <w:jc w:val="left"/>
        <w:rPr>
          <w:rFonts w:ascii="Arial" w:hAnsi="Arial" w:cs="Arial"/>
          <w:sz w:val="20"/>
        </w:rPr>
      </w:pPr>
      <w:r>
        <w:rPr>
          <w:rFonts w:ascii="Arial" w:hAnsi="Arial" w:cs="Arial"/>
          <w:sz w:val="20"/>
        </w:rPr>
        <w:t>All construction work on the dunes must be completed before the end of the first week of April, before the ringed plover (</w:t>
      </w:r>
      <w:r w:rsidRPr="002673EF">
        <w:rPr>
          <w:rFonts w:ascii="Arial" w:hAnsi="Arial" w:cs="Arial"/>
          <w:i/>
          <w:iCs/>
          <w:sz w:val="20"/>
        </w:rPr>
        <w:t>Charadrius hiaticula</w:t>
      </w:r>
      <w:r>
        <w:rPr>
          <w:rFonts w:ascii="Arial" w:hAnsi="Arial" w:cs="Arial"/>
          <w:sz w:val="20"/>
        </w:rPr>
        <w:t>) breeding season commences in mid-April each year.</w:t>
      </w:r>
    </w:p>
    <w:p w14:paraId="5C20ED9C" w14:textId="1A9B815F" w:rsidR="004B408A" w:rsidRDefault="004B408A" w:rsidP="002673EF">
      <w:pPr>
        <w:pStyle w:val="ListParagraph"/>
        <w:numPr>
          <w:ilvl w:val="0"/>
          <w:numId w:val="25"/>
        </w:numPr>
        <w:autoSpaceDE w:val="0"/>
        <w:autoSpaceDN w:val="0"/>
        <w:adjustRightInd w:val="0"/>
        <w:spacing w:after="120" w:line="276" w:lineRule="auto"/>
        <w:jc w:val="left"/>
        <w:rPr>
          <w:rFonts w:ascii="Arial" w:hAnsi="Arial" w:cs="Arial"/>
          <w:sz w:val="20"/>
        </w:rPr>
      </w:pPr>
      <w:r>
        <w:rPr>
          <w:rFonts w:ascii="Arial" w:hAnsi="Arial" w:cs="Arial"/>
          <w:sz w:val="20"/>
        </w:rPr>
        <w:lastRenderedPageBreak/>
        <w:t xml:space="preserve">No vehicle </w:t>
      </w:r>
      <w:r w:rsidRPr="004B408A">
        <w:rPr>
          <w:rFonts w:ascii="Arial" w:hAnsi="Arial" w:cs="Arial"/>
          <w:sz w:val="20"/>
        </w:rPr>
        <w:t>traversing across the dune grassland at the rear of the beach should cause damage to the existing grassland</w:t>
      </w:r>
      <w:r>
        <w:rPr>
          <w:rFonts w:ascii="Arial" w:hAnsi="Arial" w:cs="Arial"/>
          <w:sz w:val="20"/>
        </w:rPr>
        <w:t>. E</w:t>
      </w:r>
      <w:r w:rsidRPr="004B408A">
        <w:rPr>
          <w:rFonts w:ascii="Arial" w:hAnsi="Arial" w:cs="Arial"/>
          <w:sz w:val="20"/>
        </w:rPr>
        <w:t xml:space="preserve">nviro-mats </w:t>
      </w:r>
      <w:r>
        <w:rPr>
          <w:rFonts w:ascii="Arial" w:hAnsi="Arial" w:cs="Arial"/>
          <w:sz w:val="20"/>
        </w:rPr>
        <w:t xml:space="preserve">must </w:t>
      </w:r>
      <w:r w:rsidRPr="004B408A">
        <w:rPr>
          <w:rFonts w:ascii="Arial" w:hAnsi="Arial" w:cs="Arial"/>
          <w:sz w:val="20"/>
        </w:rPr>
        <w:t xml:space="preserve">be laid and </w:t>
      </w:r>
      <w:r>
        <w:rPr>
          <w:rFonts w:ascii="Arial" w:hAnsi="Arial" w:cs="Arial"/>
          <w:sz w:val="20"/>
        </w:rPr>
        <w:t>used by vehicles in this</w:t>
      </w:r>
      <w:r w:rsidR="00672316">
        <w:rPr>
          <w:rFonts w:ascii="Arial" w:hAnsi="Arial" w:cs="Arial"/>
          <w:sz w:val="20"/>
        </w:rPr>
        <w:t xml:space="preserve"> area</w:t>
      </w:r>
      <w:r>
        <w:rPr>
          <w:rFonts w:ascii="Arial" w:hAnsi="Arial" w:cs="Arial"/>
          <w:sz w:val="20"/>
        </w:rPr>
        <w:t>.</w:t>
      </w:r>
    </w:p>
    <w:p w14:paraId="04BB7161" w14:textId="46E862BE" w:rsidR="00776F62" w:rsidRPr="00A64561" w:rsidRDefault="00776F62" w:rsidP="002673EF">
      <w:pPr>
        <w:pStyle w:val="ListParagraph"/>
        <w:numPr>
          <w:ilvl w:val="0"/>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Waste that is recyclable will be sorted within the construction compound, placed into the relevant storage disposal container, and then removed from site for disposal at an appropriate recycling facility.</w:t>
      </w:r>
    </w:p>
    <w:p w14:paraId="25F94585" w14:textId="77777777" w:rsidR="00776F62" w:rsidRPr="00A64561" w:rsidRDefault="00776F62" w:rsidP="002673EF">
      <w:pPr>
        <w:pStyle w:val="ListParagraph"/>
        <w:numPr>
          <w:ilvl w:val="0"/>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All potentially contaminated material will be subject to Waste Acceptance Criteria testing.</w:t>
      </w:r>
    </w:p>
    <w:p w14:paraId="66ECCA64" w14:textId="77777777" w:rsidR="00776F62" w:rsidRPr="00A64561" w:rsidRDefault="00776F62" w:rsidP="002673EF">
      <w:pPr>
        <w:pStyle w:val="ListParagraph"/>
        <w:numPr>
          <w:ilvl w:val="0"/>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Any excavated clay that cannot be reused would be bulked on site and disposed of at an appropriately licenced waste management facility.</w:t>
      </w:r>
    </w:p>
    <w:p w14:paraId="1B7EB612" w14:textId="38CBACFC" w:rsidR="00776F62" w:rsidRDefault="00776F62" w:rsidP="002673EF">
      <w:pPr>
        <w:pStyle w:val="ListParagraph"/>
        <w:numPr>
          <w:ilvl w:val="0"/>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All residual waste material will be removed from site and disposed of at an appropriately licenced waste management facility.</w:t>
      </w:r>
    </w:p>
    <w:p w14:paraId="73BA98DF" w14:textId="77777777" w:rsidR="00776F62" w:rsidRPr="00A64561" w:rsidRDefault="00776F62" w:rsidP="002673EF">
      <w:pPr>
        <w:pStyle w:val="ListParagraph"/>
        <w:numPr>
          <w:ilvl w:val="0"/>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Detailed construction method statements will be prepared following CIRIA guidance to include:</w:t>
      </w:r>
    </w:p>
    <w:p w14:paraId="5887A742" w14:textId="77777777" w:rsidR="00776F62" w:rsidRPr="00A64561" w:rsidRDefault="00776F62" w:rsidP="002673EF">
      <w:pPr>
        <w:pStyle w:val="ListParagraph"/>
        <w:numPr>
          <w:ilvl w:val="1"/>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 xml:space="preserve">Site storage of fuel and any chemicals on site will be above Mean High Water Spring and away from high-risk locations. </w:t>
      </w:r>
    </w:p>
    <w:p w14:paraId="67287FBE" w14:textId="77777777" w:rsidR="00776F62" w:rsidRPr="00A64561" w:rsidRDefault="00776F62" w:rsidP="002673EF">
      <w:pPr>
        <w:pStyle w:val="ListParagraph"/>
        <w:numPr>
          <w:ilvl w:val="1"/>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All chemicals of a hazardous nature will be stored in bunded, locked containers in surfaced areas (bund to contain 110% of the capacity of the liquid stored).</w:t>
      </w:r>
    </w:p>
    <w:p w14:paraId="17B98407" w14:textId="77777777" w:rsidR="00776F62" w:rsidRPr="00A64561" w:rsidRDefault="00776F62" w:rsidP="002673EF">
      <w:pPr>
        <w:pStyle w:val="ListParagraph"/>
        <w:numPr>
          <w:ilvl w:val="1"/>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 xml:space="preserve">Plant, equipment and vehicle refuelling will only be permitted at designated refuelling areas. </w:t>
      </w:r>
    </w:p>
    <w:p w14:paraId="430AB884" w14:textId="77777777" w:rsidR="00776F62" w:rsidRPr="00A64561" w:rsidRDefault="00776F62" w:rsidP="002673EF">
      <w:pPr>
        <w:pStyle w:val="ListParagraph"/>
        <w:numPr>
          <w:ilvl w:val="1"/>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Refuelling and bulk deliveries will be supervised.</w:t>
      </w:r>
    </w:p>
    <w:p w14:paraId="0D556DBB" w14:textId="77777777" w:rsidR="00776F62" w:rsidRPr="00A64561" w:rsidRDefault="00776F62" w:rsidP="002673EF">
      <w:pPr>
        <w:pStyle w:val="ListParagraph"/>
        <w:numPr>
          <w:ilvl w:val="1"/>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Emergency spill kits will be available at all times and operatives should be trained in their use. Any spillages would be contained and reported.</w:t>
      </w:r>
    </w:p>
    <w:p w14:paraId="78B8187C" w14:textId="215F673E" w:rsidR="00776F62" w:rsidRPr="00776F62" w:rsidRDefault="00776F62" w:rsidP="002673EF">
      <w:pPr>
        <w:pStyle w:val="ListParagraph"/>
        <w:numPr>
          <w:ilvl w:val="1"/>
          <w:numId w:val="25"/>
        </w:numPr>
        <w:autoSpaceDE w:val="0"/>
        <w:autoSpaceDN w:val="0"/>
        <w:adjustRightInd w:val="0"/>
        <w:spacing w:after="120" w:line="276" w:lineRule="auto"/>
        <w:jc w:val="left"/>
        <w:rPr>
          <w:rFonts w:ascii="Arial" w:hAnsi="Arial" w:cs="Arial"/>
          <w:sz w:val="20"/>
        </w:rPr>
      </w:pPr>
      <w:r w:rsidRPr="00A64561">
        <w:rPr>
          <w:rFonts w:ascii="Arial" w:hAnsi="Arial" w:cs="Arial"/>
          <w:sz w:val="20"/>
        </w:rPr>
        <w:t>Drip trays will be used to prevent oil leaking from machinery when parked or stored and during refuelling.</w:t>
      </w:r>
    </w:p>
    <w:p w14:paraId="2B5E235F" w14:textId="77777777" w:rsidR="006011AD" w:rsidRPr="00060139" w:rsidRDefault="006011AD" w:rsidP="002673EF">
      <w:pPr>
        <w:pStyle w:val="ListParagraph"/>
        <w:numPr>
          <w:ilvl w:val="0"/>
          <w:numId w:val="58"/>
        </w:numPr>
        <w:spacing w:after="120"/>
        <w:jc w:val="left"/>
        <w:rPr>
          <w:rFonts w:ascii="Arial" w:hAnsi="Arial" w:cs="Arial"/>
          <w:b/>
          <w:sz w:val="20"/>
        </w:rPr>
      </w:pPr>
      <w:bookmarkStart w:id="7" w:name="_Hlk80796096"/>
      <w:bookmarkEnd w:id="4"/>
      <w:bookmarkEnd w:id="5"/>
      <w:bookmarkEnd w:id="6"/>
      <w:r w:rsidRPr="00060139">
        <w:rPr>
          <w:rFonts w:ascii="Arial" w:hAnsi="Arial" w:cs="Arial"/>
          <w:b/>
          <w:sz w:val="20"/>
        </w:rPr>
        <w:t>Archaeological requirements</w:t>
      </w:r>
    </w:p>
    <w:p w14:paraId="473A6D07" w14:textId="331F10F0" w:rsidR="003C3792" w:rsidRDefault="003C3792" w:rsidP="002673EF">
      <w:pPr>
        <w:pStyle w:val="ListParagraph"/>
        <w:numPr>
          <w:ilvl w:val="0"/>
          <w:numId w:val="26"/>
        </w:numPr>
        <w:spacing w:after="200" w:line="276" w:lineRule="auto"/>
        <w:jc w:val="left"/>
        <w:rPr>
          <w:rFonts w:ascii="Arial" w:hAnsi="Arial" w:cs="Arial"/>
          <w:sz w:val="20"/>
        </w:rPr>
      </w:pPr>
      <w:r>
        <w:rPr>
          <w:rFonts w:ascii="Arial" w:hAnsi="Arial" w:cs="Arial"/>
          <w:sz w:val="20"/>
        </w:rPr>
        <w:t xml:space="preserve">The grave marker of Sir Cloudesley Shovell is located within the working area. The </w:t>
      </w:r>
      <w:r w:rsidR="004204B6">
        <w:rPr>
          <w:rFonts w:ascii="Arial" w:hAnsi="Arial" w:cs="Arial"/>
          <w:sz w:val="20"/>
        </w:rPr>
        <w:t xml:space="preserve">existing </w:t>
      </w:r>
      <w:r>
        <w:rPr>
          <w:rFonts w:ascii="Arial" w:hAnsi="Arial" w:cs="Arial"/>
          <w:sz w:val="20"/>
        </w:rPr>
        <w:t xml:space="preserve">location </w:t>
      </w:r>
      <w:r w:rsidR="004204B6">
        <w:rPr>
          <w:rFonts w:ascii="Arial" w:hAnsi="Arial" w:cs="Arial"/>
          <w:sz w:val="20"/>
        </w:rPr>
        <w:t xml:space="preserve">and orientation </w:t>
      </w:r>
      <w:r>
        <w:rPr>
          <w:rFonts w:ascii="Arial" w:hAnsi="Arial" w:cs="Arial"/>
          <w:sz w:val="20"/>
        </w:rPr>
        <w:t>of the grave marker shall be noted using GPS and the grave marker then carefully removed prior to works commencing.</w:t>
      </w:r>
      <w:r w:rsidRPr="003C3792">
        <w:rPr>
          <w:rFonts w:ascii="Arial" w:hAnsi="Arial" w:cs="Arial"/>
          <w:sz w:val="20"/>
        </w:rPr>
        <w:t xml:space="preserve"> </w:t>
      </w:r>
      <w:r w:rsidR="00FD5183">
        <w:rPr>
          <w:rFonts w:ascii="Arial" w:hAnsi="Arial" w:cs="Arial"/>
          <w:sz w:val="20"/>
        </w:rPr>
        <w:t>The CIoS Project Director will arrange for a photographic record and field survey to be completed prior to it being moved. The grave marker shall not be moved until the record and survey are completed.</w:t>
      </w:r>
    </w:p>
    <w:p w14:paraId="49D9982F" w14:textId="605B4931" w:rsidR="00FD5183" w:rsidRPr="003C3792" w:rsidRDefault="00FD5183" w:rsidP="002673EF">
      <w:pPr>
        <w:pStyle w:val="ListParagraph"/>
        <w:numPr>
          <w:ilvl w:val="0"/>
          <w:numId w:val="26"/>
        </w:numPr>
        <w:spacing w:after="200" w:line="276" w:lineRule="auto"/>
        <w:jc w:val="left"/>
        <w:rPr>
          <w:rFonts w:ascii="Arial" w:hAnsi="Arial" w:cs="Arial"/>
          <w:sz w:val="20"/>
        </w:rPr>
      </w:pPr>
      <w:r>
        <w:rPr>
          <w:rFonts w:ascii="Arial" w:hAnsi="Arial" w:cs="Arial"/>
          <w:sz w:val="20"/>
        </w:rPr>
        <w:t xml:space="preserve">An </w:t>
      </w:r>
      <w:r w:rsidRPr="00FD5183">
        <w:rPr>
          <w:rFonts w:ascii="Arial" w:hAnsi="Arial" w:cs="Arial"/>
          <w:sz w:val="20"/>
        </w:rPr>
        <w:t>archaeological Watching Brief will be implemented during the temporary removal of this asset to further examine and record the asset and its footprint.</w:t>
      </w:r>
    </w:p>
    <w:p w14:paraId="250735CF" w14:textId="74CE9369" w:rsidR="003C3792" w:rsidRDefault="003C3792" w:rsidP="002673EF">
      <w:pPr>
        <w:pStyle w:val="ListParagraph"/>
        <w:numPr>
          <w:ilvl w:val="0"/>
          <w:numId w:val="26"/>
        </w:numPr>
        <w:spacing w:after="200" w:line="276" w:lineRule="auto"/>
        <w:jc w:val="left"/>
        <w:rPr>
          <w:rFonts w:ascii="Arial" w:hAnsi="Arial" w:cs="Arial"/>
          <w:sz w:val="20"/>
        </w:rPr>
      </w:pPr>
      <w:r>
        <w:rPr>
          <w:rFonts w:ascii="Arial" w:hAnsi="Arial" w:cs="Arial"/>
          <w:sz w:val="20"/>
        </w:rPr>
        <w:t>The grave marker shall be stored within the site compound</w:t>
      </w:r>
      <w:r w:rsidR="00EA5D01">
        <w:rPr>
          <w:rFonts w:ascii="Arial" w:hAnsi="Arial" w:cs="Arial"/>
          <w:sz w:val="20"/>
        </w:rPr>
        <w:t xml:space="preserve"> and </w:t>
      </w:r>
      <w:r>
        <w:rPr>
          <w:rFonts w:ascii="Arial" w:hAnsi="Arial" w:cs="Arial"/>
          <w:sz w:val="20"/>
        </w:rPr>
        <w:t>marked off to avoid damage from construction activities</w:t>
      </w:r>
    </w:p>
    <w:p w14:paraId="50445189" w14:textId="78B171DC" w:rsidR="003C3792" w:rsidRDefault="003C3792" w:rsidP="002673EF">
      <w:pPr>
        <w:pStyle w:val="ListParagraph"/>
        <w:numPr>
          <w:ilvl w:val="0"/>
          <w:numId w:val="26"/>
        </w:numPr>
        <w:spacing w:after="200" w:line="276" w:lineRule="auto"/>
        <w:jc w:val="left"/>
        <w:rPr>
          <w:rFonts w:ascii="Arial" w:hAnsi="Arial" w:cs="Arial"/>
          <w:sz w:val="20"/>
        </w:rPr>
      </w:pPr>
      <w:r>
        <w:rPr>
          <w:rFonts w:ascii="Arial" w:hAnsi="Arial" w:cs="Arial"/>
          <w:sz w:val="20"/>
        </w:rPr>
        <w:t>The grave marker shall be replaced as close as possible to its original location</w:t>
      </w:r>
      <w:r w:rsidR="004204B6">
        <w:rPr>
          <w:rFonts w:ascii="Arial" w:hAnsi="Arial" w:cs="Arial"/>
          <w:sz w:val="20"/>
        </w:rPr>
        <w:t xml:space="preserve"> and orientation</w:t>
      </w:r>
      <w:r>
        <w:rPr>
          <w:rFonts w:ascii="Arial" w:hAnsi="Arial" w:cs="Arial"/>
          <w:sz w:val="20"/>
        </w:rPr>
        <w:t xml:space="preserve"> following completion of construction works</w:t>
      </w:r>
    </w:p>
    <w:p w14:paraId="550E3BBF" w14:textId="6E03AB56" w:rsidR="00FD5183" w:rsidRPr="00FD5183" w:rsidRDefault="00FD5183" w:rsidP="002673EF">
      <w:pPr>
        <w:pStyle w:val="ListParagraph"/>
        <w:numPr>
          <w:ilvl w:val="0"/>
          <w:numId w:val="26"/>
        </w:numPr>
        <w:spacing w:after="200" w:line="276" w:lineRule="auto"/>
        <w:jc w:val="left"/>
        <w:rPr>
          <w:rFonts w:ascii="Arial" w:hAnsi="Arial" w:cs="Arial"/>
          <w:sz w:val="20"/>
        </w:rPr>
      </w:pPr>
      <w:r w:rsidRPr="00FD5183">
        <w:rPr>
          <w:rFonts w:ascii="Arial" w:hAnsi="Arial" w:cs="Arial"/>
          <w:sz w:val="20"/>
        </w:rPr>
        <w:t>A photographic condition survey of Carn Friars Scheduled Monument (Ref: 1011950) will be undertaken</w:t>
      </w:r>
      <w:r>
        <w:rPr>
          <w:rFonts w:ascii="Arial" w:hAnsi="Arial" w:cs="Arial"/>
          <w:sz w:val="20"/>
        </w:rPr>
        <w:t xml:space="preserve"> by CIoS</w:t>
      </w:r>
      <w:r w:rsidRPr="00FD5183">
        <w:rPr>
          <w:rFonts w:ascii="Arial" w:hAnsi="Arial" w:cs="Arial"/>
          <w:sz w:val="20"/>
        </w:rPr>
        <w:t xml:space="preserve"> before, during and after construction to identify any impact on the fabric of the site.</w:t>
      </w:r>
      <w:r>
        <w:rPr>
          <w:rFonts w:ascii="Arial" w:hAnsi="Arial" w:cs="Arial"/>
          <w:sz w:val="20"/>
        </w:rPr>
        <w:t xml:space="preserve"> The </w:t>
      </w:r>
      <w:r>
        <w:rPr>
          <w:rFonts w:ascii="Arial" w:hAnsi="Arial" w:cs="Arial"/>
          <w:i/>
          <w:iCs/>
          <w:sz w:val="20"/>
        </w:rPr>
        <w:t>Contractor</w:t>
      </w:r>
      <w:r>
        <w:rPr>
          <w:rFonts w:ascii="Arial" w:hAnsi="Arial" w:cs="Arial"/>
          <w:sz w:val="20"/>
        </w:rPr>
        <w:t xml:space="preserve"> will ensure this survey is facilitated.</w:t>
      </w:r>
    </w:p>
    <w:p w14:paraId="3E0079B5" w14:textId="34A5472C" w:rsidR="00DF36A5" w:rsidRDefault="00FD5183" w:rsidP="002673EF">
      <w:pPr>
        <w:pStyle w:val="ListParagraph"/>
        <w:numPr>
          <w:ilvl w:val="0"/>
          <w:numId w:val="26"/>
        </w:numPr>
        <w:spacing w:after="200" w:line="276" w:lineRule="auto"/>
        <w:jc w:val="left"/>
        <w:rPr>
          <w:rFonts w:ascii="Arial" w:hAnsi="Arial" w:cs="Arial"/>
          <w:sz w:val="20"/>
        </w:rPr>
      </w:pPr>
      <w:r w:rsidRPr="00FD5183">
        <w:rPr>
          <w:rFonts w:ascii="Arial" w:hAnsi="Arial" w:cs="Arial"/>
          <w:sz w:val="20"/>
        </w:rPr>
        <w:t xml:space="preserve">All </w:t>
      </w:r>
      <w:r>
        <w:rPr>
          <w:rFonts w:ascii="Arial" w:hAnsi="Arial" w:cs="Arial"/>
          <w:i/>
          <w:iCs/>
          <w:sz w:val="20"/>
        </w:rPr>
        <w:t xml:space="preserve">Contractor </w:t>
      </w:r>
      <w:r w:rsidRPr="00FD5183">
        <w:rPr>
          <w:rFonts w:ascii="Arial" w:hAnsi="Arial" w:cs="Arial"/>
          <w:sz w:val="20"/>
        </w:rPr>
        <w:t xml:space="preserve">delivery vehicles passing through the Scheduled Monument will access the construction compound via the existing farm track; no deviation from this track will be permitted. </w:t>
      </w:r>
    </w:p>
    <w:p w14:paraId="43A83003" w14:textId="6DB33617" w:rsidR="00C36E61" w:rsidRPr="00C36E61" w:rsidRDefault="00C36E61" w:rsidP="002673EF">
      <w:pPr>
        <w:pStyle w:val="ListParagraph"/>
        <w:numPr>
          <w:ilvl w:val="0"/>
          <w:numId w:val="26"/>
        </w:numPr>
        <w:spacing w:after="200" w:line="276" w:lineRule="auto"/>
        <w:jc w:val="left"/>
        <w:rPr>
          <w:rFonts w:ascii="Arial" w:hAnsi="Arial" w:cs="Arial"/>
          <w:sz w:val="20"/>
        </w:rPr>
      </w:pPr>
      <w:r>
        <w:rPr>
          <w:rFonts w:ascii="Arial" w:hAnsi="Arial" w:cs="Arial"/>
          <w:sz w:val="20"/>
        </w:rPr>
        <w:lastRenderedPageBreak/>
        <w:t xml:space="preserve">The ground at the compound must be protected by the </w:t>
      </w:r>
      <w:r w:rsidRPr="008D38B1">
        <w:rPr>
          <w:rFonts w:ascii="Arial" w:hAnsi="Arial" w:cs="Arial"/>
          <w:i/>
          <w:iCs/>
          <w:sz w:val="20"/>
        </w:rPr>
        <w:t>Contractor</w:t>
      </w:r>
      <w:r>
        <w:rPr>
          <w:rFonts w:ascii="Arial" w:hAnsi="Arial" w:cs="Arial"/>
          <w:sz w:val="20"/>
        </w:rPr>
        <w:t xml:space="preserve"> </w:t>
      </w:r>
      <w:r w:rsidRPr="008D38B1">
        <w:rPr>
          <w:rFonts w:ascii="Arial" w:hAnsi="Arial" w:cs="Arial"/>
          <w:sz w:val="20"/>
        </w:rPr>
        <w:t>using</w:t>
      </w:r>
      <w:r>
        <w:rPr>
          <w:rFonts w:ascii="Arial" w:hAnsi="Arial" w:cs="Arial"/>
          <w:sz w:val="20"/>
        </w:rPr>
        <w:t xml:space="preserve"> appropriate materials such as matting to prevent tracking and soil disturbance by heavy machinery or heavy materials.</w:t>
      </w:r>
    </w:p>
    <w:bookmarkEnd w:id="7"/>
    <w:p w14:paraId="1F7D8F55" w14:textId="77777777" w:rsidR="0042644A"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Confidentiality</w:t>
      </w:r>
    </w:p>
    <w:p w14:paraId="2EF06A53" w14:textId="2BABFA58" w:rsidR="00494A44" w:rsidRDefault="00494A44" w:rsidP="002673EF">
      <w:pPr>
        <w:pStyle w:val="ListParagraph"/>
        <w:numPr>
          <w:ilvl w:val="0"/>
          <w:numId w:val="27"/>
        </w:numPr>
        <w:spacing w:after="120" w:line="276" w:lineRule="auto"/>
        <w:jc w:val="left"/>
        <w:rPr>
          <w:rFonts w:ascii="Arial" w:hAnsi="Arial" w:cs="Arial"/>
          <w:sz w:val="20"/>
        </w:rPr>
      </w:pPr>
      <w:r w:rsidRPr="00875217">
        <w:rPr>
          <w:rFonts w:ascii="Arial" w:hAnsi="Arial" w:cs="Arial"/>
          <w:sz w:val="20"/>
        </w:rPr>
        <w:t xml:space="preserve">The </w:t>
      </w:r>
      <w:r w:rsidR="003A2728" w:rsidRPr="00654BD3">
        <w:rPr>
          <w:rFonts w:ascii="Arial" w:hAnsi="Arial" w:cs="Arial"/>
          <w:i/>
          <w:sz w:val="20"/>
        </w:rPr>
        <w:t>Contractor</w:t>
      </w:r>
      <w:r w:rsidRPr="00875217">
        <w:rPr>
          <w:rFonts w:ascii="Arial" w:hAnsi="Arial" w:cs="Arial"/>
          <w:sz w:val="20"/>
        </w:rPr>
        <w:t xml:space="preserve"> </w:t>
      </w:r>
      <w:r w:rsidR="009746F6">
        <w:rPr>
          <w:rFonts w:ascii="Arial" w:hAnsi="Arial" w:cs="Arial"/>
          <w:sz w:val="20"/>
        </w:rPr>
        <w:t>shall</w:t>
      </w:r>
      <w:r w:rsidR="009746F6" w:rsidRPr="00875217" w:rsidDel="009746F6">
        <w:rPr>
          <w:rFonts w:ascii="Arial" w:hAnsi="Arial" w:cs="Arial"/>
          <w:sz w:val="20"/>
        </w:rPr>
        <w:t xml:space="preserve"> </w:t>
      </w:r>
      <w:r w:rsidRPr="00875217">
        <w:rPr>
          <w:rFonts w:ascii="Arial" w:hAnsi="Arial" w:cs="Arial"/>
          <w:sz w:val="20"/>
        </w:rPr>
        <w:t xml:space="preserve">not disclose information </w:t>
      </w:r>
      <w:r w:rsidR="0091215D" w:rsidRPr="00875217">
        <w:rPr>
          <w:rFonts w:ascii="Arial" w:hAnsi="Arial" w:cs="Arial"/>
          <w:sz w:val="20"/>
        </w:rPr>
        <w:t>regarding</w:t>
      </w:r>
      <w:r w:rsidRPr="00875217">
        <w:rPr>
          <w:rFonts w:ascii="Arial" w:hAnsi="Arial" w:cs="Arial"/>
          <w:sz w:val="20"/>
        </w:rPr>
        <w:t xml:space="preserve"> the </w:t>
      </w:r>
      <w:r w:rsidR="00D71BF8" w:rsidRPr="00BC72F9">
        <w:rPr>
          <w:rFonts w:ascii="Arial" w:hAnsi="Arial" w:cs="Arial"/>
          <w:sz w:val="20"/>
        </w:rPr>
        <w:t>works</w:t>
      </w:r>
      <w:r w:rsidRPr="00875217">
        <w:rPr>
          <w:rFonts w:ascii="Arial" w:hAnsi="Arial" w:cs="Arial"/>
          <w:sz w:val="20"/>
        </w:rPr>
        <w:t xml:space="preserve"> </w:t>
      </w:r>
      <w:r w:rsidR="00077D91">
        <w:rPr>
          <w:rFonts w:ascii="Arial" w:hAnsi="Arial" w:cs="Arial"/>
          <w:sz w:val="20"/>
        </w:rPr>
        <w:t xml:space="preserve">to third parties without the acceptance of </w:t>
      </w:r>
      <w:r w:rsidR="00077D91" w:rsidRPr="00DF36A5">
        <w:rPr>
          <w:rFonts w:ascii="Arial" w:hAnsi="Arial" w:cs="Arial"/>
          <w:sz w:val="20"/>
        </w:rPr>
        <w:t xml:space="preserve">the </w:t>
      </w:r>
      <w:r w:rsidR="00DF36A5" w:rsidRPr="00DF36A5">
        <w:rPr>
          <w:rFonts w:ascii="Arial" w:hAnsi="Arial" w:cs="Arial"/>
          <w:i/>
          <w:sz w:val="20"/>
        </w:rPr>
        <w:t>Project Manager</w:t>
      </w:r>
      <w:r w:rsidR="00CF3AFE">
        <w:rPr>
          <w:rFonts w:ascii="Arial" w:hAnsi="Arial" w:cs="Arial"/>
          <w:sz w:val="20"/>
        </w:rPr>
        <w:t>.</w:t>
      </w:r>
    </w:p>
    <w:p w14:paraId="582BBFB4" w14:textId="0B3E78ED" w:rsidR="00CF3AFE" w:rsidRPr="00875217" w:rsidRDefault="00CF3AFE" w:rsidP="002673EF">
      <w:pPr>
        <w:pStyle w:val="ListParagraph"/>
        <w:numPr>
          <w:ilvl w:val="0"/>
          <w:numId w:val="27"/>
        </w:numPr>
        <w:spacing w:after="120" w:line="276" w:lineRule="auto"/>
        <w:jc w:val="left"/>
        <w:rPr>
          <w:rFonts w:ascii="Arial" w:hAnsi="Arial" w:cs="Arial"/>
          <w:sz w:val="20"/>
        </w:rPr>
      </w:pPr>
      <w:r>
        <w:rPr>
          <w:rFonts w:ascii="Arial" w:hAnsi="Arial" w:cs="Arial"/>
          <w:sz w:val="20"/>
        </w:rPr>
        <w:t xml:space="preserve">All contact from third parties will be forwarded to the </w:t>
      </w:r>
      <w:r w:rsidR="00DF36A5" w:rsidRPr="00DF36A5">
        <w:rPr>
          <w:rFonts w:ascii="Arial" w:hAnsi="Arial" w:cs="Arial"/>
          <w:i/>
          <w:sz w:val="20"/>
        </w:rPr>
        <w:t>Project Manager</w:t>
      </w:r>
      <w:r w:rsidRPr="00BC72F9">
        <w:rPr>
          <w:rFonts w:ascii="Arial" w:hAnsi="Arial" w:cs="Arial"/>
          <w:sz w:val="20"/>
        </w:rPr>
        <w:t>.</w:t>
      </w:r>
    </w:p>
    <w:p w14:paraId="21663628" w14:textId="0D039294" w:rsidR="00F14260" w:rsidRDefault="00494A44" w:rsidP="002673EF">
      <w:pPr>
        <w:pStyle w:val="ListParagraph"/>
        <w:numPr>
          <w:ilvl w:val="0"/>
          <w:numId w:val="27"/>
        </w:numPr>
        <w:spacing w:after="120" w:line="276" w:lineRule="auto"/>
        <w:jc w:val="left"/>
        <w:rPr>
          <w:rFonts w:ascii="Arial" w:hAnsi="Arial" w:cs="Arial"/>
          <w:sz w:val="20"/>
        </w:rPr>
      </w:pPr>
      <w:r w:rsidRPr="00875217">
        <w:rPr>
          <w:rFonts w:ascii="Arial" w:hAnsi="Arial" w:cs="Arial"/>
          <w:sz w:val="20"/>
        </w:rPr>
        <w:t xml:space="preserve">The </w:t>
      </w:r>
      <w:r w:rsidR="003A2728" w:rsidRPr="00654BD3">
        <w:rPr>
          <w:rFonts w:ascii="Arial" w:hAnsi="Arial" w:cs="Arial"/>
          <w:i/>
          <w:sz w:val="20"/>
        </w:rPr>
        <w:t>Contractor</w:t>
      </w:r>
      <w:r w:rsidRPr="00875217">
        <w:rPr>
          <w:rFonts w:ascii="Arial" w:hAnsi="Arial" w:cs="Arial"/>
          <w:sz w:val="20"/>
        </w:rPr>
        <w:t xml:space="preserve"> may publicise the services only with the </w:t>
      </w:r>
      <w:r w:rsidRPr="00654BD3">
        <w:rPr>
          <w:rFonts w:ascii="Arial" w:hAnsi="Arial" w:cs="Arial"/>
          <w:i/>
          <w:sz w:val="20"/>
        </w:rPr>
        <w:t>Employer’s</w:t>
      </w:r>
      <w:r w:rsidRPr="00BC72F9">
        <w:rPr>
          <w:rFonts w:ascii="Arial" w:hAnsi="Arial" w:cs="Arial"/>
          <w:sz w:val="20"/>
        </w:rPr>
        <w:t xml:space="preserve"> </w:t>
      </w:r>
      <w:r w:rsidRPr="00875217">
        <w:rPr>
          <w:rFonts w:ascii="Arial" w:hAnsi="Arial" w:cs="Arial"/>
          <w:sz w:val="20"/>
        </w:rPr>
        <w:t xml:space="preserve">written </w:t>
      </w:r>
      <w:r w:rsidR="0044060B">
        <w:rPr>
          <w:rFonts w:ascii="Arial" w:hAnsi="Arial" w:cs="Arial"/>
          <w:sz w:val="20"/>
        </w:rPr>
        <w:t>permission</w:t>
      </w:r>
      <w:r w:rsidRPr="00875217">
        <w:rPr>
          <w:rFonts w:ascii="Arial" w:hAnsi="Arial" w:cs="Arial"/>
          <w:sz w:val="20"/>
        </w:rPr>
        <w:t>.</w:t>
      </w:r>
    </w:p>
    <w:p w14:paraId="6938673C" w14:textId="77777777" w:rsidR="0042644A" w:rsidRPr="00603155"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 xml:space="preserve">Security </w:t>
      </w:r>
      <w:r w:rsidRPr="00603155">
        <w:rPr>
          <w:rFonts w:ascii="Arial" w:hAnsi="Arial" w:cs="Arial"/>
          <w:b/>
          <w:sz w:val="20"/>
        </w:rPr>
        <w:t xml:space="preserve">and protection on the </w:t>
      </w:r>
      <w:r w:rsidR="00875217" w:rsidRPr="00603155">
        <w:rPr>
          <w:rFonts w:ascii="Arial" w:hAnsi="Arial" w:cs="Arial"/>
          <w:b/>
          <w:sz w:val="20"/>
        </w:rPr>
        <w:t>s</w:t>
      </w:r>
      <w:r w:rsidRPr="00603155">
        <w:rPr>
          <w:rFonts w:ascii="Arial" w:hAnsi="Arial" w:cs="Arial"/>
          <w:b/>
          <w:sz w:val="20"/>
        </w:rPr>
        <w:t>ite</w:t>
      </w:r>
    </w:p>
    <w:p w14:paraId="33DD464F" w14:textId="77777777" w:rsidR="003A2728" w:rsidRPr="00603155" w:rsidRDefault="003A2728" w:rsidP="002673EF">
      <w:pPr>
        <w:pStyle w:val="ListParagraph"/>
        <w:numPr>
          <w:ilvl w:val="0"/>
          <w:numId w:val="28"/>
        </w:numPr>
        <w:spacing w:after="120" w:line="276" w:lineRule="auto"/>
        <w:jc w:val="left"/>
        <w:rPr>
          <w:rFonts w:ascii="Arial" w:hAnsi="Arial" w:cs="Arial"/>
          <w:sz w:val="20"/>
        </w:rPr>
      </w:pPr>
      <w:r w:rsidRPr="00E47C5D">
        <w:rPr>
          <w:rFonts w:ascii="Arial" w:hAnsi="Arial" w:cs="Arial"/>
          <w:sz w:val="20"/>
        </w:rPr>
        <w:t xml:space="preserve">The </w:t>
      </w:r>
      <w:r w:rsidRPr="00654BD3">
        <w:rPr>
          <w:rFonts w:ascii="Arial" w:hAnsi="Arial" w:cs="Arial"/>
          <w:i/>
          <w:sz w:val="20"/>
        </w:rPr>
        <w:t>Contractor</w:t>
      </w:r>
      <w:r w:rsidRPr="00603155">
        <w:rPr>
          <w:rFonts w:ascii="Arial" w:hAnsi="Arial" w:cs="Arial"/>
          <w:sz w:val="20"/>
        </w:rPr>
        <w:t xml:space="preserve"> is responsible for the securit</w:t>
      </w:r>
      <w:r w:rsidR="00077D91" w:rsidRPr="00603155">
        <w:rPr>
          <w:rFonts w:ascii="Arial" w:hAnsi="Arial" w:cs="Arial"/>
          <w:sz w:val="20"/>
        </w:rPr>
        <w:t xml:space="preserve">y of the site and for vehicles and </w:t>
      </w:r>
      <w:r w:rsidRPr="00603155">
        <w:rPr>
          <w:rFonts w:ascii="Arial" w:hAnsi="Arial" w:cs="Arial"/>
          <w:sz w:val="20"/>
        </w:rPr>
        <w:t>pedestrians entering and leaving the site.</w:t>
      </w:r>
    </w:p>
    <w:p w14:paraId="4ADF128D" w14:textId="5DE4766C" w:rsidR="00746902" w:rsidRDefault="003A2728" w:rsidP="002673EF">
      <w:pPr>
        <w:pStyle w:val="ListParagraph"/>
        <w:numPr>
          <w:ilvl w:val="0"/>
          <w:numId w:val="28"/>
        </w:numPr>
        <w:spacing w:after="120" w:line="276" w:lineRule="auto"/>
        <w:jc w:val="left"/>
        <w:rPr>
          <w:rFonts w:ascii="Arial" w:hAnsi="Arial" w:cs="Arial"/>
          <w:sz w:val="20"/>
        </w:rPr>
      </w:pPr>
      <w:r w:rsidRPr="00603155">
        <w:rPr>
          <w:rFonts w:ascii="Arial" w:hAnsi="Arial" w:cs="Arial"/>
          <w:sz w:val="20"/>
        </w:rPr>
        <w:t xml:space="preserve">Security measures shall include ensuring that the </w:t>
      </w:r>
      <w:r w:rsidRPr="00654BD3">
        <w:rPr>
          <w:rFonts w:ascii="Arial" w:hAnsi="Arial" w:cs="Arial"/>
          <w:i/>
          <w:sz w:val="20"/>
        </w:rPr>
        <w:t>Contractor’s</w:t>
      </w:r>
      <w:r w:rsidRPr="00603155">
        <w:rPr>
          <w:rFonts w:ascii="Arial" w:hAnsi="Arial" w:cs="Arial"/>
          <w:sz w:val="20"/>
        </w:rPr>
        <w:t xml:space="preserve"> personnel are easily identifiable. </w:t>
      </w:r>
    </w:p>
    <w:p w14:paraId="3818A084" w14:textId="3D2C2F7F" w:rsidR="005311A8" w:rsidRPr="005311A8"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Protection of existing structures and services</w:t>
      </w:r>
    </w:p>
    <w:p w14:paraId="76AB20E3" w14:textId="14308BF5" w:rsidR="002E0F6D" w:rsidRDefault="00B51F37" w:rsidP="002673EF">
      <w:pPr>
        <w:pStyle w:val="ListParagraph"/>
        <w:numPr>
          <w:ilvl w:val="0"/>
          <w:numId w:val="29"/>
        </w:numPr>
        <w:spacing w:after="200" w:line="276" w:lineRule="auto"/>
        <w:jc w:val="left"/>
        <w:rPr>
          <w:rFonts w:ascii="Arial" w:hAnsi="Arial" w:cs="Arial"/>
          <w:sz w:val="20"/>
        </w:rPr>
      </w:pPr>
      <w:r>
        <w:rPr>
          <w:rFonts w:ascii="Arial" w:hAnsi="Arial" w:cs="Arial"/>
          <w:sz w:val="20"/>
        </w:rPr>
        <w:t xml:space="preserve">An existing outfall </w:t>
      </w:r>
      <w:r w:rsidR="00146E45">
        <w:rPr>
          <w:rFonts w:ascii="Arial" w:hAnsi="Arial" w:cs="Arial"/>
          <w:sz w:val="20"/>
        </w:rPr>
        <w:t xml:space="preserve">for </w:t>
      </w:r>
      <w:r w:rsidR="00A12A99">
        <w:rPr>
          <w:rFonts w:ascii="Arial" w:hAnsi="Arial" w:cs="Arial"/>
          <w:sz w:val="20"/>
        </w:rPr>
        <w:t>controlling the level of Higher Moors Pool</w:t>
      </w:r>
      <w:r w:rsidR="00146E45">
        <w:rPr>
          <w:rFonts w:ascii="Arial" w:hAnsi="Arial" w:cs="Arial"/>
          <w:sz w:val="20"/>
        </w:rPr>
        <w:t xml:space="preserve"> </w:t>
      </w:r>
      <w:r w:rsidR="00D964A3">
        <w:rPr>
          <w:rFonts w:ascii="Arial" w:hAnsi="Arial" w:cs="Arial"/>
          <w:sz w:val="20"/>
        </w:rPr>
        <w:t xml:space="preserve">is shown on the contract drawings. </w:t>
      </w:r>
      <w:r w:rsidR="00E1776A">
        <w:rPr>
          <w:rFonts w:ascii="Arial" w:hAnsi="Arial" w:cs="Arial"/>
          <w:sz w:val="20"/>
        </w:rPr>
        <w:t xml:space="preserve">This is outside the working area </w:t>
      </w:r>
      <w:r w:rsidR="00591600">
        <w:rPr>
          <w:rFonts w:ascii="Arial" w:hAnsi="Arial" w:cs="Arial"/>
          <w:sz w:val="20"/>
        </w:rPr>
        <w:t>and should not interface with the proposed works.</w:t>
      </w:r>
    </w:p>
    <w:p w14:paraId="28722379" w14:textId="77777777" w:rsidR="0042644A" w:rsidRPr="009C0C38" w:rsidRDefault="0042644A" w:rsidP="002673EF">
      <w:pPr>
        <w:pStyle w:val="ListParagraph"/>
        <w:numPr>
          <w:ilvl w:val="0"/>
          <w:numId w:val="58"/>
        </w:numPr>
        <w:spacing w:after="120"/>
        <w:jc w:val="left"/>
        <w:rPr>
          <w:rFonts w:ascii="Arial" w:hAnsi="Arial" w:cs="Arial"/>
          <w:b/>
          <w:sz w:val="20"/>
        </w:rPr>
      </w:pPr>
      <w:r w:rsidRPr="009C0C38">
        <w:rPr>
          <w:rFonts w:ascii="Arial" w:hAnsi="Arial" w:cs="Arial"/>
          <w:b/>
          <w:sz w:val="20"/>
        </w:rPr>
        <w:t>Protection of the works</w:t>
      </w:r>
    </w:p>
    <w:p w14:paraId="7E6D5D43" w14:textId="62B69B18" w:rsidR="00C118E9" w:rsidRPr="009A5C46" w:rsidRDefault="00F1092A" w:rsidP="002673EF">
      <w:pPr>
        <w:pStyle w:val="ListParagraph"/>
        <w:numPr>
          <w:ilvl w:val="0"/>
          <w:numId w:val="30"/>
        </w:numPr>
        <w:spacing w:after="200" w:line="276" w:lineRule="auto"/>
        <w:jc w:val="left"/>
        <w:rPr>
          <w:rFonts w:ascii="Arial" w:hAnsi="Arial" w:cs="Arial"/>
          <w:sz w:val="20"/>
        </w:rPr>
      </w:pPr>
      <w:r>
        <w:rPr>
          <w:rFonts w:ascii="Arial" w:hAnsi="Arial" w:cs="Arial"/>
          <w:sz w:val="20"/>
        </w:rPr>
        <w:t>The</w:t>
      </w:r>
      <w:r w:rsidR="00744A80">
        <w:rPr>
          <w:rFonts w:ascii="Arial" w:hAnsi="Arial" w:cs="Arial"/>
          <w:sz w:val="20"/>
        </w:rPr>
        <w:t xml:space="preserve"> </w:t>
      </w:r>
      <w:r w:rsidR="00744A80" w:rsidRPr="008F5E1B">
        <w:rPr>
          <w:rFonts w:ascii="Arial" w:hAnsi="Arial" w:cs="Arial"/>
          <w:i/>
          <w:sz w:val="20"/>
        </w:rPr>
        <w:t>Contractor</w:t>
      </w:r>
      <w:r w:rsidR="00744A80">
        <w:rPr>
          <w:rFonts w:ascii="Arial" w:hAnsi="Arial" w:cs="Arial"/>
          <w:sz w:val="20"/>
        </w:rPr>
        <w:t xml:space="preserve"> should state in the Method </w:t>
      </w:r>
      <w:r w:rsidR="008F5E1B">
        <w:rPr>
          <w:rFonts w:ascii="Arial" w:hAnsi="Arial" w:cs="Arial"/>
          <w:sz w:val="20"/>
        </w:rPr>
        <w:t xml:space="preserve">Statement </w:t>
      </w:r>
      <w:r w:rsidR="007E77DC">
        <w:rPr>
          <w:rFonts w:ascii="Arial" w:hAnsi="Arial" w:cs="Arial"/>
          <w:sz w:val="20"/>
        </w:rPr>
        <w:t xml:space="preserve">any </w:t>
      </w:r>
      <w:r w:rsidR="008F5E1B">
        <w:rPr>
          <w:rFonts w:ascii="Arial" w:hAnsi="Arial" w:cs="Arial"/>
          <w:sz w:val="20"/>
        </w:rPr>
        <w:t>measures</w:t>
      </w:r>
      <w:r w:rsidR="00D37DE7">
        <w:rPr>
          <w:rFonts w:ascii="Arial" w:hAnsi="Arial" w:cs="Arial"/>
          <w:sz w:val="20"/>
        </w:rPr>
        <w:t xml:space="preserve"> </w:t>
      </w:r>
      <w:r w:rsidR="008F5E1B">
        <w:rPr>
          <w:rFonts w:ascii="Arial" w:hAnsi="Arial" w:cs="Arial"/>
          <w:sz w:val="20"/>
        </w:rPr>
        <w:t xml:space="preserve">they will employ to protect the </w:t>
      </w:r>
      <w:r w:rsidR="00574700">
        <w:rPr>
          <w:rFonts w:ascii="Arial" w:hAnsi="Arial" w:cs="Arial"/>
          <w:sz w:val="20"/>
        </w:rPr>
        <w:t xml:space="preserve">works in the </w:t>
      </w:r>
      <w:r>
        <w:rPr>
          <w:rFonts w:ascii="Arial" w:hAnsi="Arial" w:cs="Arial"/>
          <w:sz w:val="20"/>
        </w:rPr>
        <w:t xml:space="preserve">temporary state </w:t>
      </w:r>
      <w:r w:rsidR="00574700">
        <w:rPr>
          <w:rFonts w:ascii="Arial" w:hAnsi="Arial" w:cs="Arial"/>
          <w:sz w:val="20"/>
        </w:rPr>
        <w:t xml:space="preserve">during periods of unsettled sea states. </w:t>
      </w:r>
    </w:p>
    <w:p w14:paraId="2D7CD7D0" w14:textId="77777777" w:rsidR="0042644A"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Cleanliness of the roads</w:t>
      </w:r>
    </w:p>
    <w:p w14:paraId="145E596F" w14:textId="2DE40D80" w:rsidR="002673EF" w:rsidRDefault="002673EF" w:rsidP="002673EF">
      <w:pPr>
        <w:pStyle w:val="ListParagraph"/>
        <w:numPr>
          <w:ilvl w:val="0"/>
          <w:numId w:val="87"/>
        </w:numPr>
        <w:rPr>
          <w:rFonts w:ascii="Arial" w:hAnsi="Arial" w:cs="Arial"/>
          <w:sz w:val="20"/>
        </w:rPr>
      </w:pPr>
      <w:r w:rsidRPr="002673EF">
        <w:rPr>
          <w:rFonts w:ascii="Arial" w:hAnsi="Arial" w:cs="Arial"/>
          <w:sz w:val="20"/>
        </w:rPr>
        <w:t>In addition to the constraints identified in the MTR, the tyres or tracks of any vehicles entering the public highway must be washed down by the Contractor to remove any attached materials each time the public highway is accessed. This is to prevent sand, mud and other materials being deposited on the public highway.</w:t>
      </w:r>
    </w:p>
    <w:p w14:paraId="20E6A59E" w14:textId="77777777" w:rsidR="002673EF" w:rsidRPr="002673EF" w:rsidRDefault="002673EF" w:rsidP="002673EF">
      <w:pPr>
        <w:pStyle w:val="ListParagraph"/>
        <w:ind w:left="786"/>
        <w:rPr>
          <w:rFonts w:ascii="Arial" w:hAnsi="Arial" w:cs="Arial"/>
          <w:sz w:val="20"/>
        </w:rPr>
      </w:pPr>
    </w:p>
    <w:p w14:paraId="4D0547AF" w14:textId="4DA0997F" w:rsidR="0042644A"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Traffic Management</w:t>
      </w:r>
    </w:p>
    <w:p w14:paraId="5E9BF052" w14:textId="22966138" w:rsidR="003A2728" w:rsidRPr="00603155" w:rsidRDefault="003A2728" w:rsidP="002673EF">
      <w:pPr>
        <w:pStyle w:val="ListParagraph"/>
        <w:numPr>
          <w:ilvl w:val="0"/>
          <w:numId w:val="31"/>
        </w:numPr>
        <w:spacing w:after="200" w:line="276" w:lineRule="auto"/>
        <w:jc w:val="left"/>
        <w:rPr>
          <w:rFonts w:ascii="Arial" w:hAnsi="Arial" w:cs="Arial"/>
          <w:sz w:val="20"/>
        </w:rPr>
      </w:pPr>
      <w:r w:rsidRPr="00E47C5D">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is responsible for traffic safety</w:t>
      </w:r>
      <w:r w:rsidR="00AD7D69" w:rsidRPr="00603155">
        <w:rPr>
          <w:rFonts w:ascii="Arial" w:hAnsi="Arial" w:cs="Arial"/>
          <w:sz w:val="20"/>
        </w:rPr>
        <w:t xml:space="preserve"> and</w:t>
      </w:r>
      <w:r w:rsidRPr="00603155">
        <w:rPr>
          <w:rFonts w:ascii="Arial" w:hAnsi="Arial" w:cs="Arial"/>
          <w:sz w:val="20"/>
        </w:rPr>
        <w:t xml:space="preserve"> management including obtaining all approvals, e.g. road closure</w:t>
      </w:r>
      <w:r w:rsidR="00AD7D69" w:rsidRPr="00603155">
        <w:rPr>
          <w:rFonts w:ascii="Arial" w:hAnsi="Arial" w:cs="Arial"/>
          <w:sz w:val="20"/>
        </w:rPr>
        <w:t>s and openings.</w:t>
      </w:r>
      <w:r w:rsidRPr="00603155">
        <w:rPr>
          <w:rFonts w:ascii="Arial" w:hAnsi="Arial" w:cs="Arial"/>
          <w:sz w:val="20"/>
        </w:rPr>
        <w:t xml:space="preserve"> Before any work in, or affecting the use of, any highway or road is commenced, the </w:t>
      </w:r>
      <w:r w:rsidRPr="007B215D">
        <w:rPr>
          <w:rFonts w:ascii="Arial" w:hAnsi="Arial" w:cs="Arial"/>
          <w:i/>
          <w:sz w:val="20"/>
        </w:rPr>
        <w:t xml:space="preserve">Contractor’s </w:t>
      </w:r>
      <w:r w:rsidRPr="00603155">
        <w:rPr>
          <w:rFonts w:ascii="Arial" w:hAnsi="Arial" w:cs="Arial"/>
          <w:sz w:val="20"/>
        </w:rPr>
        <w:t xml:space="preserve">proposed method of working, including any special traffic requirements, is agreed with and confirmed in writing to, the </w:t>
      </w:r>
      <w:r w:rsidR="00DF36A5" w:rsidRPr="00DF36A5">
        <w:rPr>
          <w:rFonts w:ascii="Arial" w:hAnsi="Arial" w:cs="Arial"/>
          <w:i/>
          <w:sz w:val="20"/>
        </w:rPr>
        <w:t>Project Manager</w:t>
      </w:r>
      <w:r w:rsidRPr="00603155">
        <w:rPr>
          <w:rFonts w:ascii="Arial" w:hAnsi="Arial" w:cs="Arial"/>
          <w:sz w:val="20"/>
        </w:rPr>
        <w:t>, and all relevant authorities.</w:t>
      </w:r>
    </w:p>
    <w:p w14:paraId="1F5F5B46" w14:textId="78CC780A" w:rsidR="00F14260" w:rsidRPr="00603155" w:rsidRDefault="003A2728" w:rsidP="002673EF">
      <w:pPr>
        <w:pStyle w:val="ListParagraph"/>
        <w:numPr>
          <w:ilvl w:val="0"/>
          <w:numId w:val="31"/>
        </w:numPr>
        <w:spacing w:after="200" w:line="276" w:lineRule="auto"/>
        <w:jc w:val="left"/>
        <w:rPr>
          <w:rFonts w:ascii="Arial" w:hAnsi="Arial" w:cs="Arial"/>
          <w:sz w:val="20"/>
        </w:rPr>
      </w:pPr>
      <w:r w:rsidRPr="00603155">
        <w:rPr>
          <w:rFonts w:ascii="Arial" w:hAnsi="Arial" w:cs="Arial"/>
          <w:sz w:val="20"/>
        </w:rPr>
        <w:t xml:space="preserve">The </w:t>
      </w:r>
      <w:r w:rsidRPr="007B215D">
        <w:rPr>
          <w:rFonts w:ascii="Arial" w:hAnsi="Arial" w:cs="Arial"/>
          <w:i/>
          <w:sz w:val="20"/>
        </w:rPr>
        <w:t>Contractor</w:t>
      </w:r>
      <w:r w:rsidRPr="00603155">
        <w:rPr>
          <w:rFonts w:ascii="Arial" w:hAnsi="Arial" w:cs="Arial"/>
          <w:sz w:val="20"/>
        </w:rPr>
        <w:t xml:space="preserve"> shall produce a Traffic Management Plan to be submitted to the </w:t>
      </w:r>
      <w:r w:rsidR="00DF36A5" w:rsidRPr="00DF36A5">
        <w:rPr>
          <w:rFonts w:ascii="Arial" w:hAnsi="Arial" w:cs="Arial"/>
          <w:i/>
          <w:sz w:val="20"/>
        </w:rPr>
        <w:t>Project Manager</w:t>
      </w:r>
      <w:r w:rsidRPr="00603155">
        <w:rPr>
          <w:rFonts w:ascii="Arial" w:hAnsi="Arial" w:cs="Arial"/>
          <w:sz w:val="20"/>
        </w:rPr>
        <w:t xml:space="preserve"> </w:t>
      </w:r>
      <w:r w:rsidR="0091780A">
        <w:rPr>
          <w:rFonts w:ascii="Arial" w:hAnsi="Arial" w:cs="Arial"/>
          <w:sz w:val="20"/>
        </w:rPr>
        <w:t xml:space="preserve">at least two weeks </w:t>
      </w:r>
      <w:r w:rsidRPr="00603155">
        <w:rPr>
          <w:rFonts w:ascii="Arial" w:hAnsi="Arial" w:cs="Arial"/>
          <w:sz w:val="20"/>
        </w:rPr>
        <w:t xml:space="preserve">prior to construction of the </w:t>
      </w:r>
      <w:r w:rsidRPr="00BC72F9">
        <w:rPr>
          <w:rFonts w:ascii="Arial" w:hAnsi="Arial" w:cs="Arial"/>
          <w:sz w:val="20"/>
        </w:rPr>
        <w:t>works</w:t>
      </w:r>
      <w:r w:rsidRPr="00603155">
        <w:rPr>
          <w:rFonts w:ascii="Arial" w:hAnsi="Arial" w:cs="Arial"/>
          <w:sz w:val="20"/>
        </w:rPr>
        <w:t xml:space="preserve">.  </w:t>
      </w:r>
    </w:p>
    <w:p w14:paraId="283D4BF8" w14:textId="77777777" w:rsidR="003A2728" w:rsidRPr="00603155" w:rsidRDefault="003A2728" w:rsidP="002673EF">
      <w:pPr>
        <w:pStyle w:val="ListParagraph"/>
        <w:numPr>
          <w:ilvl w:val="0"/>
          <w:numId w:val="31"/>
        </w:numPr>
        <w:spacing w:after="120" w:line="276" w:lineRule="auto"/>
        <w:ind w:left="782" w:hanging="357"/>
        <w:jc w:val="left"/>
        <w:rPr>
          <w:rFonts w:ascii="Arial" w:hAnsi="Arial" w:cs="Arial"/>
          <w:sz w:val="20"/>
        </w:rPr>
      </w:pPr>
      <w:r w:rsidRPr="00603155">
        <w:rPr>
          <w:rFonts w:ascii="Arial" w:hAnsi="Arial" w:cs="Arial"/>
          <w:sz w:val="20"/>
        </w:rPr>
        <w:t>The Traffic Management Plan is to include, but is not limited to, the following:</w:t>
      </w:r>
    </w:p>
    <w:p w14:paraId="52984421"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Access routes to be taken by heavy vehicles, noting any height or weight restrictions</w:t>
      </w:r>
    </w:p>
    <w:p w14:paraId="367A9A6E"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Details for keeping roads clear of dust and mud</w:t>
      </w:r>
    </w:p>
    <w:p w14:paraId="18832BC8" w14:textId="18E389A4" w:rsidR="003A2728"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Timings for heavy load movements</w:t>
      </w:r>
    </w:p>
    <w:p w14:paraId="3E6AE132" w14:textId="77777777" w:rsidR="002673EF" w:rsidRPr="00603155" w:rsidRDefault="002673EF" w:rsidP="002673EF">
      <w:pPr>
        <w:numPr>
          <w:ilvl w:val="0"/>
          <w:numId w:val="8"/>
        </w:numPr>
        <w:spacing w:after="120"/>
        <w:ind w:left="1066" w:hanging="357"/>
        <w:jc w:val="left"/>
        <w:rPr>
          <w:rFonts w:ascii="Arial" w:hAnsi="Arial" w:cs="Arial"/>
          <w:sz w:val="20"/>
        </w:rPr>
      </w:pPr>
      <w:r>
        <w:rPr>
          <w:rFonts w:ascii="Arial" w:hAnsi="Arial" w:cs="Arial"/>
          <w:sz w:val="20"/>
        </w:rPr>
        <w:t>Traffic control around public highway access points</w:t>
      </w:r>
    </w:p>
    <w:p w14:paraId="7B334582"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Vehicular routing</w:t>
      </w:r>
    </w:p>
    <w:p w14:paraId="78FE92B8"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Parking restrictions for construction vehicles on the public highway surrounding the site</w:t>
      </w:r>
    </w:p>
    <w:p w14:paraId="594F9ED8"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t>Pedestrian walkways around the site</w:t>
      </w:r>
    </w:p>
    <w:p w14:paraId="5E8DA400" w14:textId="77777777" w:rsidR="003A2728" w:rsidRPr="00603155" w:rsidRDefault="003A2728" w:rsidP="00421A84">
      <w:pPr>
        <w:numPr>
          <w:ilvl w:val="0"/>
          <w:numId w:val="8"/>
        </w:numPr>
        <w:spacing w:after="120"/>
        <w:ind w:left="1066" w:hanging="357"/>
        <w:jc w:val="left"/>
        <w:rPr>
          <w:rFonts w:ascii="Arial" w:hAnsi="Arial" w:cs="Arial"/>
          <w:sz w:val="20"/>
        </w:rPr>
      </w:pPr>
      <w:r w:rsidRPr="00603155">
        <w:rPr>
          <w:rFonts w:ascii="Arial" w:hAnsi="Arial" w:cs="Arial"/>
          <w:sz w:val="20"/>
        </w:rPr>
        <w:lastRenderedPageBreak/>
        <w:t>Storage areas</w:t>
      </w:r>
    </w:p>
    <w:p w14:paraId="7AD9848A" w14:textId="77777777" w:rsidR="003A2728" w:rsidRPr="00603155" w:rsidRDefault="003A2728" w:rsidP="00421A84">
      <w:pPr>
        <w:numPr>
          <w:ilvl w:val="0"/>
          <w:numId w:val="8"/>
        </w:numPr>
        <w:spacing w:after="240"/>
        <w:ind w:left="1066" w:hanging="357"/>
        <w:jc w:val="left"/>
        <w:rPr>
          <w:rFonts w:ascii="Arial" w:hAnsi="Arial" w:cs="Arial"/>
          <w:sz w:val="20"/>
        </w:rPr>
      </w:pPr>
      <w:r w:rsidRPr="00603155">
        <w:rPr>
          <w:rFonts w:ascii="Arial" w:hAnsi="Arial" w:cs="Arial"/>
          <w:sz w:val="20"/>
        </w:rPr>
        <w:t>Timetable for removal of site compound equipment</w:t>
      </w:r>
    </w:p>
    <w:p w14:paraId="05BE9B98" w14:textId="6270827F" w:rsidR="003A2728" w:rsidRPr="00603155" w:rsidRDefault="003A2728" w:rsidP="002673EF">
      <w:pPr>
        <w:pStyle w:val="ListParagraph"/>
        <w:numPr>
          <w:ilvl w:val="0"/>
          <w:numId w:val="31"/>
        </w:numPr>
        <w:spacing w:after="200" w:line="276" w:lineRule="auto"/>
        <w:jc w:val="left"/>
        <w:rPr>
          <w:rFonts w:ascii="Arial" w:hAnsi="Arial" w:cs="Arial"/>
          <w:sz w:val="20"/>
        </w:rPr>
      </w:pPr>
      <w:r w:rsidRPr="00603155">
        <w:rPr>
          <w:rFonts w:ascii="Arial" w:hAnsi="Arial" w:cs="Arial"/>
          <w:sz w:val="20"/>
        </w:rPr>
        <w:t xml:space="preserve">The </w:t>
      </w:r>
      <w:r w:rsidRPr="007B215D">
        <w:rPr>
          <w:rFonts w:ascii="Arial" w:hAnsi="Arial" w:cs="Arial"/>
          <w:i/>
          <w:sz w:val="20"/>
        </w:rPr>
        <w:t xml:space="preserve">Contractor </w:t>
      </w:r>
      <w:r w:rsidR="007E77DC" w:rsidRPr="004E35C1">
        <w:rPr>
          <w:rFonts w:ascii="Arial" w:hAnsi="Arial" w:cs="Arial"/>
          <w:sz w:val="20"/>
        </w:rPr>
        <w:t>shall</w:t>
      </w:r>
      <w:r w:rsidR="007E77DC">
        <w:rPr>
          <w:rFonts w:ascii="Arial" w:hAnsi="Arial" w:cs="Arial"/>
          <w:i/>
          <w:sz w:val="20"/>
        </w:rPr>
        <w:t xml:space="preserve"> </w:t>
      </w:r>
      <w:r w:rsidRPr="00603155">
        <w:rPr>
          <w:rFonts w:ascii="Arial" w:hAnsi="Arial" w:cs="Arial"/>
          <w:sz w:val="20"/>
        </w:rPr>
        <w:t xml:space="preserve">co-operate with the relevant authorities concerning </w:t>
      </w:r>
      <w:r w:rsidRPr="00BC72F9">
        <w:rPr>
          <w:rFonts w:ascii="Arial" w:hAnsi="Arial" w:cs="Arial"/>
          <w:sz w:val="20"/>
        </w:rPr>
        <w:t>works</w:t>
      </w:r>
      <w:r w:rsidRPr="00603155">
        <w:rPr>
          <w:rFonts w:ascii="Arial" w:hAnsi="Arial" w:cs="Arial"/>
          <w:sz w:val="20"/>
        </w:rPr>
        <w:t xml:space="preserve"> </w:t>
      </w:r>
      <w:r w:rsidR="00281966" w:rsidRPr="00603155">
        <w:rPr>
          <w:rFonts w:ascii="Arial" w:hAnsi="Arial" w:cs="Arial"/>
          <w:sz w:val="20"/>
        </w:rPr>
        <w:t xml:space="preserve">in, or access to, the highway. </w:t>
      </w:r>
      <w:r w:rsidRPr="00603155">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 xml:space="preserve">informs the </w:t>
      </w:r>
      <w:r w:rsidR="00DF36A5" w:rsidRPr="00DF36A5">
        <w:rPr>
          <w:rFonts w:ascii="Arial" w:hAnsi="Arial" w:cs="Arial"/>
          <w:i/>
          <w:sz w:val="20"/>
        </w:rPr>
        <w:t>Project Manager</w:t>
      </w:r>
      <w:r w:rsidRPr="007B215D">
        <w:rPr>
          <w:rFonts w:ascii="Arial" w:hAnsi="Arial" w:cs="Arial"/>
          <w:i/>
          <w:sz w:val="20"/>
        </w:rPr>
        <w:t xml:space="preserve"> </w:t>
      </w:r>
      <w:r w:rsidRPr="00603155">
        <w:rPr>
          <w:rFonts w:ascii="Arial" w:hAnsi="Arial" w:cs="Arial"/>
          <w:sz w:val="20"/>
        </w:rPr>
        <w:t>of any requirements or arrangements made with the relevant authorities.</w:t>
      </w:r>
    </w:p>
    <w:p w14:paraId="7C63DAA0" w14:textId="5B79F940" w:rsidR="007D0337" w:rsidRPr="00BC72F9" w:rsidRDefault="003A2728" w:rsidP="002673EF">
      <w:pPr>
        <w:pStyle w:val="ListParagraph"/>
        <w:numPr>
          <w:ilvl w:val="0"/>
          <w:numId w:val="31"/>
        </w:numPr>
        <w:spacing w:after="200" w:line="276" w:lineRule="auto"/>
        <w:jc w:val="left"/>
        <w:rPr>
          <w:rFonts w:ascii="Arial" w:hAnsi="Arial" w:cs="Arial"/>
          <w:sz w:val="20"/>
        </w:rPr>
      </w:pPr>
      <w:r w:rsidRPr="00603155">
        <w:rPr>
          <w:rFonts w:ascii="Arial" w:hAnsi="Arial" w:cs="Arial"/>
          <w:sz w:val="20"/>
        </w:rPr>
        <w:t xml:space="preserve">The </w:t>
      </w:r>
      <w:r w:rsidRPr="007B215D">
        <w:rPr>
          <w:rFonts w:ascii="Arial" w:hAnsi="Arial" w:cs="Arial"/>
          <w:i/>
          <w:sz w:val="20"/>
        </w:rPr>
        <w:t xml:space="preserve">Contractor </w:t>
      </w:r>
      <w:r w:rsidRPr="00603155">
        <w:rPr>
          <w:rFonts w:ascii="Arial" w:hAnsi="Arial" w:cs="Arial"/>
          <w:sz w:val="20"/>
        </w:rPr>
        <w:t xml:space="preserve">shall be responsible for liaising with the public </w:t>
      </w:r>
      <w:r w:rsidR="0091215D" w:rsidRPr="00603155">
        <w:rPr>
          <w:rFonts w:ascii="Arial" w:hAnsi="Arial" w:cs="Arial"/>
          <w:sz w:val="20"/>
        </w:rPr>
        <w:t>regarding</w:t>
      </w:r>
      <w:r w:rsidRPr="00603155">
        <w:rPr>
          <w:rFonts w:ascii="Arial" w:hAnsi="Arial" w:cs="Arial"/>
          <w:sz w:val="20"/>
        </w:rPr>
        <w:t xml:space="preserve"> road closures and reg</w:t>
      </w:r>
      <w:r w:rsidR="00060139" w:rsidRPr="00603155">
        <w:rPr>
          <w:rFonts w:ascii="Arial" w:hAnsi="Arial" w:cs="Arial"/>
          <w:sz w:val="20"/>
        </w:rPr>
        <w:t>ular movements on the highway.</w:t>
      </w:r>
    </w:p>
    <w:p w14:paraId="1DC7261C" w14:textId="77777777" w:rsidR="0042644A"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Condition survey</w:t>
      </w:r>
    </w:p>
    <w:p w14:paraId="7C0DCEEB" w14:textId="0A9217C7" w:rsidR="001B4FF3" w:rsidRDefault="003A2728" w:rsidP="002673EF">
      <w:pPr>
        <w:pStyle w:val="ListParagraph"/>
        <w:numPr>
          <w:ilvl w:val="0"/>
          <w:numId w:val="32"/>
        </w:numPr>
        <w:spacing w:after="200" w:line="276" w:lineRule="auto"/>
        <w:jc w:val="left"/>
        <w:rPr>
          <w:rFonts w:ascii="Arial" w:hAnsi="Arial" w:cs="Arial"/>
          <w:sz w:val="20"/>
        </w:rPr>
      </w:pPr>
      <w:r w:rsidRPr="00CB1BFA">
        <w:rPr>
          <w:rFonts w:ascii="Arial" w:hAnsi="Arial" w:cs="Arial"/>
          <w:sz w:val="20"/>
        </w:rPr>
        <w:t xml:space="preserve">At </w:t>
      </w:r>
      <w:r w:rsidR="000565EE">
        <w:rPr>
          <w:rFonts w:ascii="Arial" w:hAnsi="Arial" w:cs="Arial"/>
          <w:sz w:val="20"/>
        </w:rPr>
        <w:t>least two</w:t>
      </w:r>
      <w:r w:rsidRPr="00A431CE">
        <w:rPr>
          <w:rFonts w:ascii="Arial" w:hAnsi="Arial" w:cs="Arial"/>
          <w:sz w:val="20"/>
        </w:rPr>
        <w:t xml:space="preserve"> weeks prior</w:t>
      </w:r>
      <w:r w:rsidRPr="00CB1BFA">
        <w:rPr>
          <w:rFonts w:ascii="Arial" w:hAnsi="Arial" w:cs="Arial"/>
          <w:sz w:val="20"/>
        </w:rPr>
        <w:t xml:space="preserve"> to taking possession of the Site, the </w:t>
      </w:r>
      <w:r w:rsidRPr="007B215D">
        <w:rPr>
          <w:rFonts w:ascii="Arial" w:hAnsi="Arial" w:cs="Arial"/>
          <w:i/>
          <w:sz w:val="20"/>
        </w:rPr>
        <w:t>Contractor</w:t>
      </w:r>
      <w:r w:rsidR="00777DCD" w:rsidRPr="007B215D">
        <w:rPr>
          <w:rFonts w:ascii="Arial" w:hAnsi="Arial" w:cs="Arial"/>
          <w:i/>
          <w:sz w:val="20"/>
        </w:rPr>
        <w:t xml:space="preserve"> </w:t>
      </w:r>
      <w:r w:rsidR="00777DCD">
        <w:rPr>
          <w:rFonts w:ascii="Arial" w:hAnsi="Arial" w:cs="Arial"/>
          <w:sz w:val="20"/>
        </w:rPr>
        <w:t xml:space="preserve">shall undertake </w:t>
      </w:r>
      <w:r w:rsidRPr="00CB1BFA">
        <w:rPr>
          <w:rFonts w:ascii="Arial" w:hAnsi="Arial" w:cs="Arial"/>
          <w:sz w:val="20"/>
        </w:rPr>
        <w:t xml:space="preserve">condition surveys </w:t>
      </w:r>
      <w:r w:rsidR="007D0337">
        <w:rPr>
          <w:rFonts w:ascii="Arial" w:hAnsi="Arial" w:cs="Arial"/>
          <w:sz w:val="20"/>
        </w:rPr>
        <w:t xml:space="preserve">in accordance with the </w:t>
      </w:r>
      <w:r w:rsidR="007D0337" w:rsidRPr="007B215D">
        <w:rPr>
          <w:rFonts w:ascii="Arial" w:hAnsi="Arial" w:cs="Arial"/>
          <w:i/>
          <w:sz w:val="20"/>
        </w:rPr>
        <w:t>Employer</w:t>
      </w:r>
      <w:r w:rsidR="00777DCD" w:rsidRPr="007B215D">
        <w:rPr>
          <w:rFonts w:ascii="Arial" w:hAnsi="Arial" w:cs="Arial"/>
          <w:i/>
          <w:sz w:val="20"/>
        </w:rPr>
        <w:t>’</w:t>
      </w:r>
      <w:r w:rsidR="007D0337" w:rsidRPr="007B215D">
        <w:rPr>
          <w:rFonts w:ascii="Arial" w:hAnsi="Arial" w:cs="Arial"/>
          <w:i/>
          <w:sz w:val="20"/>
        </w:rPr>
        <w:t xml:space="preserve">s </w:t>
      </w:r>
      <w:r w:rsidR="007D0337" w:rsidRPr="007D0337">
        <w:rPr>
          <w:rFonts w:ascii="Arial" w:hAnsi="Arial" w:cs="Arial"/>
          <w:sz w:val="20"/>
        </w:rPr>
        <w:t>Minimal Technical Requirements</w:t>
      </w:r>
      <w:r w:rsidR="00BB5286">
        <w:rPr>
          <w:rFonts w:ascii="Arial" w:hAnsi="Arial" w:cs="Arial"/>
          <w:sz w:val="20"/>
        </w:rPr>
        <w:t xml:space="preserve"> (1.35)</w:t>
      </w:r>
      <w:r w:rsidR="007D0337" w:rsidRPr="00BC72F9">
        <w:rPr>
          <w:rFonts w:ascii="Arial" w:hAnsi="Arial" w:cs="Arial"/>
          <w:sz w:val="20"/>
        </w:rPr>
        <w:t>.</w:t>
      </w:r>
      <w:r w:rsidRPr="00CB1BFA">
        <w:rPr>
          <w:rFonts w:ascii="Arial" w:hAnsi="Arial" w:cs="Arial"/>
          <w:sz w:val="20"/>
        </w:rPr>
        <w:t xml:space="preserve"> </w:t>
      </w:r>
    </w:p>
    <w:p w14:paraId="38C809E7" w14:textId="6188DF2C" w:rsidR="007D0337" w:rsidRDefault="003A2728" w:rsidP="002673EF">
      <w:pPr>
        <w:pStyle w:val="ListParagraph"/>
        <w:numPr>
          <w:ilvl w:val="0"/>
          <w:numId w:val="32"/>
        </w:numPr>
        <w:spacing w:after="200" w:line="276" w:lineRule="auto"/>
        <w:jc w:val="left"/>
        <w:rPr>
          <w:rFonts w:ascii="Arial" w:hAnsi="Arial" w:cs="Arial"/>
          <w:sz w:val="20"/>
        </w:rPr>
      </w:pPr>
      <w:r w:rsidRPr="00CB1BFA">
        <w:rPr>
          <w:rFonts w:ascii="Arial" w:hAnsi="Arial" w:cs="Arial"/>
          <w:sz w:val="20"/>
        </w:rPr>
        <w:t xml:space="preserve">The </w:t>
      </w:r>
      <w:r w:rsidRPr="007B215D">
        <w:rPr>
          <w:rFonts w:ascii="Arial" w:hAnsi="Arial" w:cs="Arial"/>
          <w:i/>
          <w:sz w:val="20"/>
        </w:rPr>
        <w:t xml:space="preserve">Contractor </w:t>
      </w:r>
      <w:r w:rsidRPr="00CB1BFA">
        <w:rPr>
          <w:rFonts w:ascii="Arial" w:hAnsi="Arial" w:cs="Arial"/>
          <w:sz w:val="20"/>
        </w:rPr>
        <w:t>shall make a note of any existing damage and bring this to the atte</w:t>
      </w:r>
      <w:r w:rsidR="007D0337">
        <w:rPr>
          <w:rFonts w:ascii="Arial" w:hAnsi="Arial" w:cs="Arial"/>
          <w:sz w:val="20"/>
        </w:rPr>
        <w:t xml:space="preserve">ntion of the </w:t>
      </w:r>
      <w:r w:rsidR="00DF36A5" w:rsidRPr="00DF36A5">
        <w:rPr>
          <w:rFonts w:ascii="Arial" w:hAnsi="Arial" w:cs="Arial"/>
          <w:i/>
          <w:sz w:val="20"/>
        </w:rPr>
        <w:t>Project Manager</w:t>
      </w:r>
      <w:r w:rsidR="007D0337">
        <w:rPr>
          <w:rFonts w:ascii="Arial" w:hAnsi="Arial" w:cs="Arial"/>
          <w:sz w:val="20"/>
        </w:rPr>
        <w:t>.</w:t>
      </w:r>
      <w:r w:rsidRPr="00CB1BFA">
        <w:rPr>
          <w:rFonts w:ascii="Arial" w:hAnsi="Arial" w:cs="Arial"/>
          <w:sz w:val="20"/>
        </w:rPr>
        <w:t xml:space="preserve"> </w:t>
      </w:r>
    </w:p>
    <w:p w14:paraId="01253765" w14:textId="78E53DE4" w:rsidR="003A2728" w:rsidRPr="007B215D" w:rsidRDefault="003A2728" w:rsidP="002673EF">
      <w:pPr>
        <w:pStyle w:val="ListParagraph"/>
        <w:numPr>
          <w:ilvl w:val="0"/>
          <w:numId w:val="32"/>
        </w:numPr>
        <w:spacing w:after="200" w:line="276" w:lineRule="auto"/>
        <w:jc w:val="left"/>
        <w:rPr>
          <w:rFonts w:ascii="Arial" w:hAnsi="Arial" w:cs="Arial"/>
          <w:i/>
          <w:sz w:val="20"/>
        </w:rPr>
      </w:pPr>
      <w:r w:rsidRPr="00762F47">
        <w:rPr>
          <w:rFonts w:ascii="Arial" w:hAnsi="Arial" w:cs="Arial"/>
          <w:sz w:val="20"/>
        </w:rPr>
        <w:t xml:space="preserve">The </w:t>
      </w:r>
      <w:r w:rsidRPr="007B215D">
        <w:rPr>
          <w:rFonts w:ascii="Arial" w:hAnsi="Arial" w:cs="Arial"/>
          <w:i/>
          <w:sz w:val="20"/>
        </w:rPr>
        <w:t xml:space="preserve">Contractor </w:t>
      </w:r>
      <w:r w:rsidRPr="00762F47">
        <w:rPr>
          <w:rFonts w:ascii="Arial" w:hAnsi="Arial" w:cs="Arial"/>
          <w:sz w:val="20"/>
        </w:rPr>
        <w:t xml:space="preserve">shall repeat the condition survey on completion of the </w:t>
      </w:r>
      <w:r w:rsidRPr="00BC72F9">
        <w:rPr>
          <w:rFonts w:ascii="Arial" w:hAnsi="Arial" w:cs="Arial"/>
          <w:sz w:val="20"/>
        </w:rPr>
        <w:t>works</w:t>
      </w:r>
      <w:r w:rsidR="007D0337">
        <w:rPr>
          <w:rFonts w:ascii="Arial" w:hAnsi="Arial" w:cs="Arial"/>
          <w:sz w:val="20"/>
        </w:rPr>
        <w:t xml:space="preserve"> in accordance with the </w:t>
      </w:r>
      <w:r w:rsidR="007D0337" w:rsidRPr="007B215D">
        <w:rPr>
          <w:rFonts w:ascii="Arial" w:hAnsi="Arial" w:cs="Arial"/>
          <w:i/>
          <w:sz w:val="20"/>
        </w:rPr>
        <w:t xml:space="preserve">Employers </w:t>
      </w:r>
      <w:r w:rsidR="007D0337">
        <w:rPr>
          <w:rFonts w:ascii="Arial" w:hAnsi="Arial" w:cs="Arial"/>
          <w:sz w:val="20"/>
        </w:rPr>
        <w:t>Minimum Technical Requirements</w:t>
      </w:r>
      <w:r w:rsidR="005B3768">
        <w:rPr>
          <w:rFonts w:ascii="Arial" w:hAnsi="Arial" w:cs="Arial"/>
          <w:sz w:val="20"/>
        </w:rPr>
        <w:t xml:space="preserve"> (MTR)</w:t>
      </w:r>
      <w:r w:rsidR="007D0337">
        <w:rPr>
          <w:rFonts w:ascii="Arial" w:hAnsi="Arial" w:cs="Arial"/>
          <w:sz w:val="20"/>
        </w:rPr>
        <w:t xml:space="preserve"> and </w:t>
      </w:r>
      <w:r w:rsidRPr="00762F47">
        <w:rPr>
          <w:rFonts w:ascii="Arial" w:hAnsi="Arial" w:cs="Arial"/>
          <w:sz w:val="20"/>
        </w:rPr>
        <w:t xml:space="preserve">provide a copy to the </w:t>
      </w:r>
      <w:r w:rsidR="00DF36A5" w:rsidRPr="00DF36A5">
        <w:rPr>
          <w:rFonts w:ascii="Arial" w:hAnsi="Arial" w:cs="Arial"/>
          <w:i/>
          <w:sz w:val="20"/>
        </w:rPr>
        <w:t>Project Manager</w:t>
      </w:r>
      <w:r w:rsidRPr="007B215D">
        <w:rPr>
          <w:rFonts w:ascii="Arial" w:hAnsi="Arial" w:cs="Arial"/>
          <w:i/>
          <w:sz w:val="20"/>
        </w:rPr>
        <w:t>.</w:t>
      </w:r>
    </w:p>
    <w:p w14:paraId="0BCAD178" w14:textId="5F5BB500" w:rsidR="003A2728" w:rsidRPr="00762F47" w:rsidRDefault="003A2728" w:rsidP="002673EF">
      <w:pPr>
        <w:pStyle w:val="ListParagraph"/>
        <w:numPr>
          <w:ilvl w:val="0"/>
          <w:numId w:val="32"/>
        </w:numPr>
        <w:spacing w:after="200" w:line="276" w:lineRule="auto"/>
        <w:jc w:val="left"/>
        <w:rPr>
          <w:rFonts w:ascii="Arial" w:hAnsi="Arial" w:cs="Arial"/>
          <w:sz w:val="20"/>
        </w:rPr>
      </w:pPr>
      <w:r w:rsidRPr="00762F47">
        <w:rPr>
          <w:rFonts w:ascii="Arial" w:hAnsi="Arial" w:cs="Arial"/>
          <w:sz w:val="20"/>
        </w:rPr>
        <w:t xml:space="preserve">Photographs, surveys and inventories must be date </w:t>
      </w:r>
      <w:r w:rsidR="00281966">
        <w:rPr>
          <w:rFonts w:ascii="Arial" w:hAnsi="Arial" w:cs="Arial"/>
          <w:sz w:val="20"/>
        </w:rPr>
        <w:t>stamped</w:t>
      </w:r>
      <w:r w:rsidRPr="00762F47">
        <w:rPr>
          <w:rFonts w:ascii="Arial" w:hAnsi="Arial" w:cs="Arial"/>
          <w:sz w:val="20"/>
        </w:rPr>
        <w:t xml:space="preserve">, </w:t>
      </w:r>
      <w:r w:rsidR="000227F2">
        <w:rPr>
          <w:rFonts w:ascii="Arial" w:hAnsi="Arial" w:cs="Arial"/>
          <w:sz w:val="20"/>
        </w:rPr>
        <w:t>NRG</w:t>
      </w:r>
      <w:r w:rsidRPr="00762F47">
        <w:rPr>
          <w:rFonts w:ascii="Arial" w:hAnsi="Arial" w:cs="Arial"/>
          <w:sz w:val="20"/>
        </w:rPr>
        <w:t xml:space="preserve"> </w:t>
      </w:r>
      <w:r w:rsidR="009746F6" w:rsidRPr="00762F47">
        <w:rPr>
          <w:rFonts w:ascii="Arial" w:hAnsi="Arial" w:cs="Arial"/>
          <w:sz w:val="20"/>
        </w:rPr>
        <w:t>referenced,</w:t>
      </w:r>
      <w:r w:rsidRPr="00762F47">
        <w:rPr>
          <w:rFonts w:ascii="Arial" w:hAnsi="Arial" w:cs="Arial"/>
          <w:sz w:val="20"/>
        </w:rPr>
        <w:t xml:space="preserve"> and copies held by the </w:t>
      </w:r>
      <w:r w:rsidRPr="007B215D">
        <w:rPr>
          <w:rFonts w:ascii="Arial" w:hAnsi="Arial" w:cs="Arial"/>
          <w:i/>
          <w:sz w:val="20"/>
        </w:rPr>
        <w:t>Contractor</w:t>
      </w:r>
      <w:r w:rsidRPr="00762F47">
        <w:rPr>
          <w:rFonts w:ascii="Arial" w:hAnsi="Arial" w:cs="Arial"/>
          <w:sz w:val="20"/>
        </w:rPr>
        <w:t xml:space="preserve">.  The </w:t>
      </w:r>
      <w:r w:rsidRPr="007B215D">
        <w:rPr>
          <w:rFonts w:ascii="Arial" w:hAnsi="Arial" w:cs="Arial"/>
          <w:i/>
          <w:sz w:val="20"/>
        </w:rPr>
        <w:t>Contractor</w:t>
      </w:r>
      <w:r w:rsidRPr="00762F47">
        <w:rPr>
          <w:rFonts w:ascii="Arial" w:hAnsi="Arial" w:cs="Arial"/>
          <w:sz w:val="20"/>
        </w:rPr>
        <w:t xml:space="preserve"> shall provide these to the </w:t>
      </w:r>
      <w:r w:rsidR="00DF36A5" w:rsidRPr="00DF36A5">
        <w:rPr>
          <w:rFonts w:ascii="Arial" w:hAnsi="Arial" w:cs="Arial"/>
          <w:i/>
          <w:sz w:val="20"/>
        </w:rPr>
        <w:t>Project Manager</w:t>
      </w:r>
      <w:r w:rsidRPr="00762F47">
        <w:rPr>
          <w:rFonts w:ascii="Arial" w:hAnsi="Arial" w:cs="Arial"/>
          <w:sz w:val="20"/>
        </w:rPr>
        <w:t xml:space="preserve"> and the </w:t>
      </w:r>
      <w:r w:rsidRPr="006A6530">
        <w:rPr>
          <w:rFonts w:ascii="Arial" w:hAnsi="Arial" w:cs="Arial"/>
          <w:i/>
          <w:sz w:val="20"/>
        </w:rPr>
        <w:t>Supervisor</w:t>
      </w:r>
      <w:r w:rsidRPr="00762F47">
        <w:rPr>
          <w:rFonts w:ascii="Arial" w:hAnsi="Arial" w:cs="Arial"/>
          <w:sz w:val="20"/>
        </w:rPr>
        <w:t>.</w:t>
      </w:r>
    </w:p>
    <w:p w14:paraId="7ED2AFC6" w14:textId="6AE191E9" w:rsidR="00CE5074" w:rsidRPr="00BC72F9" w:rsidRDefault="003A2728" w:rsidP="002673EF">
      <w:pPr>
        <w:pStyle w:val="ListParagraph"/>
        <w:numPr>
          <w:ilvl w:val="0"/>
          <w:numId w:val="32"/>
        </w:numPr>
        <w:spacing w:after="200" w:line="276" w:lineRule="auto"/>
        <w:jc w:val="left"/>
        <w:rPr>
          <w:rFonts w:ascii="Arial" w:hAnsi="Arial" w:cs="Arial"/>
          <w:sz w:val="20"/>
        </w:rPr>
      </w:pPr>
      <w:r w:rsidRPr="00762F47">
        <w:rPr>
          <w:rFonts w:ascii="Arial" w:hAnsi="Arial" w:cs="Arial"/>
          <w:sz w:val="20"/>
        </w:rPr>
        <w:t xml:space="preserve">The </w:t>
      </w:r>
      <w:r w:rsidRPr="007B215D">
        <w:rPr>
          <w:rFonts w:ascii="Arial" w:hAnsi="Arial" w:cs="Arial"/>
          <w:i/>
          <w:sz w:val="20"/>
        </w:rPr>
        <w:t>Contractor</w:t>
      </w:r>
      <w:r w:rsidRPr="00762F47">
        <w:rPr>
          <w:rFonts w:ascii="Arial" w:hAnsi="Arial" w:cs="Arial"/>
          <w:sz w:val="20"/>
        </w:rPr>
        <w:t xml:space="preserve"> shall undertake condition surveys with the </w:t>
      </w:r>
      <w:r w:rsidRPr="006A6530">
        <w:rPr>
          <w:rFonts w:ascii="Arial" w:hAnsi="Arial" w:cs="Arial"/>
          <w:i/>
          <w:sz w:val="20"/>
        </w:rPr>
        <w:t>Supervisor</w:t>
      </w:r>
      <w:r w:rsidRPr="00762F47">
        <w:rPr>
          <w:rFonts w:ascii="Arial" w:hAnsi="Arial" w:cs="Arial"/>
          <w:sz w:val="20"/>
        </w:rPr>
        <w:t xml:space="preserve">, and any others invited by the </w:t>
      </w:r>
      <w:r w:rsidRPr="007B215D">
        <w:rPr>
          <w:rFonts w:ascii="Arial" w:hAnsi="Arial" w:cs="Arial"/>
          <w:i/>
          <w:sz w:val="20"/>
        </w:rPr>
        <w:t>Contractor</w:t>
      </w:r>
      <w:r w:rsidRPr="00762F47">
        <w:rPr>
          <w:rFonts w:ascii="Arial" w:hAnsi="Arial" w:cs="Arial"/>
          <w:sz w:val="20"/>
        </w:rPr>
        <w:t xml:space="preserve">, </w:t>
      </w:r>
      <w:r w:rsidR="00DF36A5" w:rsidRPr="00DF36A5">
        <w:rPr>
          <w:rFonts w:ascii="Arial" w:hAnsi="Arial" w:cs="Arial"/>
          <w:i/>
          <w:sz w:val="20"/>
        </w:rPr>
        <w:t>Project Manager</w:t>
      </w:r>
      <w:r w:rsidRPr="00BC72F9">
        <w:rPr>
          <w:rFonts w:ascii="Arial" w:hAnsi="Arial" w:cs="Arial"/>
          <w:sz w:val="20"/>
        </w:rPr>
        <w:t xml:space="preserve"> </w:t>
      </w:r>
      <w:r w:rsidRPr="00762F47">
        <w:rPr>
          <w:rFonts w:ascii="Arial" w:hAnsi="Arial" w:cs="Arial"/>
          <w:sz w:val="20"/>
        </w:rPr>
        <w:t xml:space="preserve">or </w:t>
      </w:r>
      <w:r w:rsidRPr="007B215D">
        <w:rPr>
          <w:rFonts w:ascii="Arial" w:hAnsi="Arial" w:cs="Arial"/>
          <w:i/>
          <w:sz w:val="20"/>
        </w:rPr>
        <w:t>Supervisor</w:t>
      </w:r>
      <w:r w:rsidRPr="00762F47">
        <w:rPr>
          <w:rFonts w:ascii="Arial" w:hAnsi="Arial" w:cs="Arial"/>
          <w:sz w:val="20"/>
        </w:rPr>
        <w:t xml:space="preserve">.  The </w:t>
      </w:r>
      <w:r w:rsidRPr="007B215D">
        <w:rPr>
          <w:rFonts w:ascii="Arial" w:hAnsi="Arial" w:cs="Arial"/>
          <w:i/>
          <w:sz w:val="20"/>
        </w:rPr>
        <w:t>Contractor</w:t>
      </w:r>
      <w:r w:rsidRPr="00BC72F9">
        <w:rPr>
          <w:rFonts w:ascii="Arial" w:hAnsi="Arial" w:cs="Arial"/>
          <w:sz w:val="20"/>
        </w:rPr>
        <w:t xml:space="preserve">, </w:t>
      </w:r>
      <w:r w:rsidR="00DF36A5" w:rsidRPr="00DF36A5">
        <w:rPr>
          <w:rFonts w:ascii="Arial" w:hAnsi="Arial" w:cs="Arial"/>
          <w:i/>
          <w:sz w:val="20"/>
        </w:rPr>
        <w:t>Project Manager</w:t>
      </w:r>
      <w:r w:rsidRPr="00BC72F9">
        <w:rPr>
          <w:rFonts w:ascii="Arial" w:hAnsi="Arial" w:cs="Arial"/>
          <w:sz w:val="20"/>
        </w:rPr>
        <w:t xml:space="preserve"> </w:t>
      </w:r>
      <w:r w:rsidRPr="00762F47">
        <w:rPr>
          <w:rFonts w:ascii="Arial" w:hAnsi="Arial" w:cs="Arial"/>
          <w:sz w:val="20"/>
        </w:rPr>
        <w:t xml:space="preserve">and </w:t>
      </w:r>
      <w:r w:rsidRPr="007B215D">
        <w:rPr>
          <w:rFonts w:ascii="Arial" w:hAnsi="Arial" w:cs="Arial"/>
          <w:i/>
          <w:sz w:val="20"/>
        </w:rPr>
        <w:t>Supervisor</w:t>
      </w:r>
      <w:r w:rsidRPr="00762F47">
        <w:rPr>
          <w:rFonts w:ascii="Arial" w:hAnsi="Arial" w:cs="Arial"/>
          <w:sz w:val="20"/>
        </w:rPr>
        <w:t xml:space="preserve"> </w:t>
      </w:r>
      <w:r w:rsidR="005B3768">
        <w:rPr>
          <w:rFonts w:ascii="Arial" w:hAnsi="Arial" w:cs="Arial"/>
          <w:sz w:val="20"/>
        </w:rPr>
        <w:t xml:space="preserve">shall </w:t>
      </w:r>
      <w:r w:rsidRPr="00762F47">
        <w:rPr>
          <w:rFonts w:ascii="Arial" w:hAnsi="Arial" w:cs="Arial"/>
          <w:sz w:val="20"/>
        </w:rPr>
        <w:t xml:space="preserve">notify each other in advance if any others are invited.  </w:t>
      </w:r>
    </w:p>
    <w:p w14:paraId="73AE39B2" w14:textId="2CE676BF" w:rsidR="003A2728" w:rsidRPr="00762F47" w:rsidRDefault="003A2728" w:rsidP="002673EF">
      <w:pPr>
        <w:pStyle w:val="ListParagraph"/>
        <w:numPr>
          <w:ilvl w:val="0"/>
          <w:numId w:val="32"/>
        </w:numPr>
        <w:spacing w:after="200" w:line="276" w:lineRule="auto"/>
        <w:jc w:val="left"/>
        <w:rPr>
          <w:rFonts w:ascii="Arial" w:hAnsi="Arial" w:cs="Arial"/>
          <w:sz w:val="20"/>
        </w:rPr>
      </w:pPr>
      <w:r w:rsidRPr="00762F47">
        <w:rPr>
          <w:rFonts w:ascii="Arial" w:hAnsi="Arial" w:cs="Arial"/>
          <w:sz w:val="20"/>
        </w:rPr>
        <w:t xml:space="preserve">The </w:t>
      </w:r>
      <w:r w:rsidRPr="007B215D">
        <w:rPr>
          <w:rFonts w:ascii="Arial" w:hAnsi="Arial" w:cs="Arial"/>
          <w:i/>
          <w:sz w:val="20"/>
        </w:rPr>
        <w:t>Contractor</w:t>
      </w:r>
      <w:r w:rsidRPr="00762F47">
        <w:rPr>
          <w:rFonts w:ascii="Arial" w:hAnsi="Arial" w:cs="Arial"/>
          <w:sz w:val="20"/>
        </w:rPr>
        <w:t xml:space="preserve"> </w:t>
      </w:r>
      <w:r w:rsidR="00B21229">
        <w:rPr>
          <w:rFonts w:ascii="Arial" w:hAnsi="Arial" w:cs="Arial"/>
          <w:sz w:val="20"/>
        </w:rPr>
        <w:t>is to give</w:t>
      </w:r>
      <w:r w:rsidR="000565EE">
        <w:rPr>
          <w:rFonts w:ascii="Arial" w:hAnsi="Arial" w:cs="Arial"/>
          <w:sz w:val="20"/>
        </w:rPr>
        <w:t xml:space="preserve"> at least one</w:t>
      </w:r>
      <w:r w:rsidRPr="00762F47">
        <w:rPr>
          <w:rFonts w:ascii="Arial" w:hAnsi="Arial" w:cs="Arial"/>
          <w:sz w:val="20"/>
        </w:rPr>
        <w:t xml:space="preserve"> </w:t>
      </w:r>
      <w:r w:rsidR="00B21229" w:rsidRPr="00762F47">
        <w:rPr>
          <w:rFonts w:ascii="Arial" w:hAnsi="Arial" w:cs="Arial"/>
          <w:sz w:val="20"/>
        </w:rPr>
        <w:t>week</w:t>
      </w:r>
      <w:r w:rsidR="00B21229">
        <w:rPr>
          <w:rFonts w:ascii="Arial" w:hAnsi="Arial" w:cs="Arial"/>
          <w:sz w:val="20"/>
        </w:rPr>
        <w:t>s</w:t>
      </w:r>
      <w:r w:rsidR="00B21229" w:rsidRPr="00762F47">
        <w:rPr>
          <w:rFonts w:ascii="Arial" w:hAnsi="Arial" w:cs="Arial"/>
          <w:sz w:val="20"/>
        </w:rPr>
        <w:t>’ notice</w:t>
      </w:r>
      <w:r w:rsidRPr="00762F47">
        <w:rPr>
          <w:rFonts w:ascii="Arial" w:hAnsi="Arial" w:cs="Arial"/>
          <w:sz w:val="20"/>
        </w:rPr>
        <w:t xml:space="preserve"> to the </w:t>
      </w:r>
      <w:r w:rsidR="00DF36A5" w:rsidRPr="00DF36A5">
        <w:rPr>
          <w:rFonts w:ascii="Arial" w:hAnsi="Arial" w:cs="Arial"/>
          <w:i/>
          <w:sz w:val="20"/>
        </w:rPr>
        <w:t>Project Manager</w:t>
      </w:r>
      <w:r w:rsidRPr="00762F47">
        <w:rPr>
          <w:rFonts w:ascii="Arial" w:hAnsi="Arial" w:cs="Arial"/>
          <w:sz w:val="20"/>
        </w:rPr>
        <w:t xml:space="preserve"> and </w:t>
      </w:r>
      <w:r w:rsidRPr="007B215D">
        <w:rPr>
          <w:rFonts w:ascii="Arial" w:hAnsi="Arial" w:cs="Arial"/>
          <w:i/>
          <w:sz w:val="20"/>
        </w:rPr>
        <w:t>Supervisor</w:t>
      </w:r>
      <w:r w:rsidRPr="00762F47">
        <w:rPr>
          <w:rFonts w:ascii="Arial" w:hAnsi="Arial" w:cs="Arial"/>
          <w:sz w:val="20"/>
        </w:rPr>
        <w:t xml:space="preserve"> prior to undertaking any condition survey.</w:t>
      </w:r>
    </w:p>
    <w:p w14:paraId="1522B73F" w14:textId="0A408EB4" w:rsidR="00DA5E1E" w:rsidRPr="000F7F97" w:rsidRDefault="003A2728" w:rsidP="002673EF">
      <w:pPr>
        <w:pStyle w:val="ListParagraph"/>
        <w:numPr>
          <w:ilvl w:val="0"/>
          <w:numId w:val="32"/>
        </w:numPr>
        <w:spacing w:after="200" w:line="276" w:lineRule="auto"/>
        <w:jc w:val="left"/>
        <w:rPr>
          <w:rFonts w:ascii="Arial" w:hAnsi="Arial" w:cs="Arial"/>
          <w:sz w:val="20"/>
        </w:rPr>
      </w:pPr>
      <w:r w:rsidRPr="00762F47">
        <w:rPr>
          <w:rFonts w:ascii="Arial" w:hAnsi="Arial" w:cs="Arial"/>
          <w:sz w:val="20"/>
        </w:rPr>
        <w:t>All record</w:t>
      </w:r>
      <w:r w:rsidR="004A685D">
        <w:rPr>
          <w:rFonts w:ascii="Arial" w:hAnsi="Arial" w:cs="Arial"/>
          <w:sz w:val="20"/>
        </w:rPr>
        <w:t xml:space="preserve"> </w:t>
      </w:r>
      <w:r w:rsidRPr="000F7F97">
        <w:rPr>
          <w:rFonts w:ascii="Arial" w:hAnsi="Arial" w:cs="Arial"/>
          <w:sz w:val="20"/>
        </w:rPr>
        <w:t>photographs and videos shall comply with the requiremen</w:t>
      </w:r>
      <w:r w:rsidR="001B4FF3" w:rsidRPr="000F7F97">
        <w:rPr>
          <w:rFonts w:ascii="Arial" w:hAnsi="Arial" w:cs="Arial"/>
          <w:sz w:val="20"/>
        </w:rPr>
        <w:t xml:space="preserve">ts </w:t>
      </w:r>
      <w:r w:rsidRPr="000F7F97">
        <w:rPr>
          <w:rFonts w:ascii="Arial" w:hAnsi="Arial" w:cs="Arial"/>
          <w:sz w:val="20"/>
        </w:rPr>
        <w:t xml:space="preserve">of </w:t>
      </w:r>
      <w:r w:rsidR="00C03740" w:rsidRPr="000F7F97">
        <w:rPr>
          <w:rFonts w:ascii="Arial" w:hAnsi="Arial" w:cs="Arial"/>
          <w:sz w:val="20"/>
        </w:rPr>
        <w:t>the M</w:t>
      </w:r>
      <w:r w:rsidR="005B3768">
        <w:rPr>
          <w:rFonts w:ascii="Arial" w:hAnsi="Arial" w:cs="Arial"/>
          <w:sz w:val="20"/>
        </w:rPr>
        <w:t xml:space="preserve">TR. </w:t>
      </w:r>
    </w:p>
    <w:p w14:paraId="57B18B60" w14:textId="77777777" w:rsidR="0042644A"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Consideration of Others</w:t>
      </w:r>
    </w:p>
    <w:p w14:paraId="0A923FE4" w14:textId="6329D3C2" w:rsidR="00A2211A" w:rsidRPr="006A6530" w:rsidRDefault="005C42BA" w:rsidP="002673EF">
      <w:pPr>
        <w:pStyle w:val="ListParagraph"/>
        <w:numPr>
          <w:ilvl w:val="0"/>
          <w:numId w:val="33"/>
        </w:numPr>
        <w:spacing w:after="200" w:line="276" w:lineRule="auto"/>
        <w:jc w:val="left"/>
        <w:rPr>
          <w:rFonts w:ascii="Arial" w:hAnsi="Arial" w:cs="Arial"/>
          <w:sz w:val="20"/>
        </w:rPr>
      </w:pPr>
      <w:bookmarkStart w:id="8" w:name="_Hlk515461437"/>
      <w:r>
        <w:rPr>
          <w:rFonts w:ascii="Arial" w:hAnsi="Arial" w:cs="Arial"/>
          <w:sz w:val="20"/>
        </w:rPr>
        <w:t xml:space="preserve">No additional constraints </w:t>
      </w:r>
      <w:r w:rsidR="00B35B7B">
        <w:rPr>
          <w:rFonts w:ascii="Arial" w:hAnsi="Arial" w:cs="Arial"/>
          <w:sz w:val="20"/>
        </w:rPr>
        <w:t>to those identified in the MTR.</w:t>
      </w:r>
    </w:p>
    <w:bookmarkEnd w:id="8"/>
    <w:p w14:paraId="24EB4B45" w14:textId="77777777" w:rsidR="0042644A"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Control of site personnel</w:t>
      </w:r>
    </w:p>
    <w:p w14:paraId="71B369E9" w14:textId="77777777" w:rsidR="003A2728" w:rsidRDefault="003A2728" w:rsidP="002673EF">
      <w:pPr>
        <w:pStyle w:val="ListParagraph"/>
        <w:numPr>
          <w:ilvl w:val="0"/>
          <w:numId w:val="34"/>
        </w:numPr>
        <w:spacing w:after="200" w:line="276" w:lineRule="auto"/>
        <w:jc w:val="left"/>
        <w:rPr>
          <w:rFonts w:ascii="Arial" w:hAnsi="Arial" w:cs="Arial"/>
          <w:sz w:val="20"/>
        </w:rPr>
      </w:pP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shall ensure that all persons working on or visiting the Site hold a valid and current Construction Skills Certification Scheme (CSCS) card.  </w:t>
      </w:r>
      <w:r w:rsidR="001B4FF3">
        <w:rPr>
          <w:rFonts w:ascii="Arial" w:hAnsi="Arial" w:cs="Arial"/>
          <w:sz w:val="20"/>
        </w:rPr>
        <w:t>A member of the site team shall escort persons without this card at all times</w:t>
      </w:r>
      <w:r>
        <w:rPr>
          <w:rFonts w:ascii="Arial" w:hAnsi="Arial" w:cs="Arial"/>
          <w:sz w:val="20"/>
        </w:rPr>
        <w:t>.</w:t>
      </w:r>
    </w:p>
    <w:p w14:paraId="0AF2F34E" w14:textId="3F420F1A" w:rsidR="003A2728" w:rsidRDefault="001B4FF3" w:rsidP="002673EF">
      <w:pPr>
        <w:pStyle w:val="ListParagraph"/>
        <w:numPr>
          <w:ilvl w:val="0"/>
          <w:numId w:val="34"/>
        </w:numPr>
        <w:spacing w:after="200" w:line="276" w:lineRule="auto"/>
        <w:jc w:val="left"/>
        <w:rPr>
          <w:rFonts w:ascii="Arial" w:hAnsi="Arial" w:cs="Arial"/>
          <w:sz w:val="20"/>
        </w:rPr>
      </w:pP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w:t>
      </w:r>
      <w:r w:rsidR="00281966">
        <w:rPr>
          <w:rFonts w:ascii="Arial" w:hAnsi="Arial" w:cs="Arial"/>
          <w:sz w:val="20"/>
        </w:rPr>
        <w:t>will maintain a visitors</w:t>
      </w:r>
      <w:r>
        <w:rPr>
          <w:rFonts w:ascii="Arial" w:hAnsi="Arial" w:cs="Arial"/>
          <w:sz w:val="20"/>
        </w:rPr>
        <w:t>’ book</w:t>
      </w:r>
      <w:r w:rsidR="00281966">
        <w:rPr>
          <w:rFonts w:ascii="Arial" w:hAnsi="Arial" w:cs="Arial"/>
          <w:sz w:val="20"/>
        </w:rPr>
        <w:t xml:space="preserve"> recording</w:t>
      </w:r>
      <w:r w:rsidR="003A2728">
        <w:rPr>
          <w:rFonts w:ascii="Arial" w:hAnsi="Arial" w:cs="Arial"/>
          <w:sz w:val="20"/>
        </w:rPr>
        <w:t xml:space="preserve"> the date, the time in, the time out, evidence of a specific Health and Safety induction, CSCS number, and the name and company of the person visiting.</w:t>
      </w:r>
    </w:p>
    <w:p w14:paraId="256C9AEE" w14:textId="77777777" w:rsidR="00BD5300"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Site cleanliness</w:t>
      </w:r>
    </w:p>
    <w:p w14:paraId="7060BB7E" w14:textId="6E9D6971" w:rsidR="007D754C" w:rsidRPr="00682522" w:rsidRDefault="0078615E" w:rsidP="002673EF">
      <w:pPr>
        <w:pStyle w:val="ListParagraph"/>
        <w:numPr>
          <w:ilvl w:val="0"/>
          <w:numId w:val="36"/>
        </w:numPr>
        <w:spacing w:after="200" w:line="276" w:lineRule="auto"/>
        <w:jc w:val="left"/>
        <w:rPr>
          <w:rFonts w:ascii="Arial" w:hAnsi="Arial" w:cs="Arial"/>
          <w:sz w:val="20"/>
        </w:rPr>
      </w:pPr>
      <w:r w:rsidRPr="0078615E">
        <w:rPr>
          <w:rFonts w:ascii="Arial" w:hAnsi="Arial" w:cs="Arial"/>
          <w:sz w:val="20"/>
        </w:rPr>
        <w:t xml:space="preserve">No additional constraints </w:t>
      </w:r>
      <w:r w:rsidR="00C345D3">
        <w:rPr>
          <w:rFonts w:ascii="Arial" w:hAnsi="Arial" w:cs="Arial"/>
          <w:sz w:val="20"/>
        </w:rPr>
        <w:t>to those identified in the MTR.</w:t>
      </w:r>
    </w:p>
    <w:p w14:paraId="2122895E" w14:textId="77777777" w:rsidR="0042644A" w:rsidRDefault="0042644A" w:rsidP="002673EF">
      <w:pPr>
        <w:pStyle w:val="ListParagraph"/>
        <w:numPr>
          <w:ilvl w:val="0"/>
          <w:numId w:val="58"/>
        </w:numPr>
        <w:spacing w:after="120"/>
        <w:jc w:val="left"/>
        <w:rPr>
          <w:rFonts w:ascii="Arial" w:hAnsi="Arial" w:cs="Arial"/>
          <w:b/>
          <w:sz w:val="20"/>
        </w:rPr>
      </w:pPr>
      <w:r w:rsidRPr="00545B73">
        <w:rPr>
          <w:rFonts w:ascii="Arial" w:hAnsi="Arial" w:cs="Arial"/>
          <w:b/>
          <w:sz w:val="20"/>
        </w:rPr>
        <w:t>Waste materials</w:t>
      </w:r>
    </w:p>
    <w:p w14:paraId="44FCA6AD" w14:textId="443A3F91" w:rsidR="003A2728" w:rsidRPr="00196E0C" w:rsidRDefault="001B4FF3" w:rsidP="002673EF">
      <w:pPr>
        <w:pStyle w:val="ListParagraph"/>
        <w:numPr>
          <w:ilvl w:val="0"/>
          <w:numId w:val="35"/>
        </w:numPr>
        <w:spacing w:after="200" w:line="276" w:lineRule="auto"/>
        <w:jc w:val="left"/>
        <w:rPr>
          <w:rFonts w:ascii="Arial" w:hAnsi="Arial" w:cs="Arial"/>
          <w:sz w:val="20"/>
        </w:rPr>
      </w:pPr>
      <w:r>
        <w:rPr>
          <w:rFonts w:ascii="Arial" w:hAnsi="Arial" w:cs="Arial"/>
          <w:sz w:val="20"/>
        </w:rPr>
        <w:t>Any</w:t>
      </w:r>
      <w:r w:rsidR="003A2728" w:rsidRPr="00196E0C">
        <w:rPr>
          <w:rFonts w:ascii="Arial" w:hAnsi="Arial" w:cs="Arial"/>
          <w:sz w:val="20"/>
        </w:rPr>
        <w:t xml:space="preserve"> construction related materials</w:t>
      </w:r>
      <w:r w:rsidR="00216B5D">
        <w:rPr>
          <w:rFonts w:ascii="Arial" w:hAnsi="Arial" w:cs="Arial"/>
          <w:sz w:val="20"/>
        </w:rPr>
        <w:t xml:space="preserve"> </w:t>
      </w:r>
      <w:r w:rsidR="003A2728" w:rsidRPr="00196E0C">
        <w:rPr>
          <w:rFonts w:ascii="Arial" w:hAnsi="Arial" w:cs="Arial"/>
          <w:sz w:val="20"/>
        </w:rPr>
        <w:t xml:space="preserve">shall be disposed of away from site without any contamination of the waterways or surrounding land.  Disposal must be in accordance with the </w:t>
      </w:r>
      <w:r w:rsidR="003A2728" w:rsidRPr="00141BDC">
        <w:rPr>
          <w:rFonts w:ascii="Arial" w:hAnsi="Arial" w:cs="Arial"/>
          <w:sz w:val="20"/>
        </w:rPr>
        <w:t>Site Waste Management Plan</w:t>
      </w:r>
      <w:r w:rsidR="00C966E8">
        <w:rPr>
          <w:rFonts w:ascii="Arial" w:hAnsi="Arial" w:cs="Arial"/>
          <w:sz w:val="20"/>
        </w:rPr>
        <w:t xml:space="preserve"> (SWMP)</w:t>
      </w:r>
      <w:r w:rsidR="003A2728" w:rsidRPr="00141BDC">
        <w:rPr>
          <w:rFonts w:ascii="Arial" w:hAnsi="Arial" w:cs="Arial"/>
          <w:sz w:val="20"/>
        </w:rPr>
        <w:t xml:space="preserve"> and</w:t>
      </w:r>
      <w:r w:rsidR="003A2728" w:rsidRPr="00196E0C">
        <w:rPr>
          <w:rFonts w:ascii="Arial" w:hAnsi="Arial" w:cs="Arial"/>
          <w:sz w:val="20"/>
        </w:rPr>
        <w:t xml:space="preserve"> by a licensed waste disposal </w:t>
      </w:r>
      <w:r w:rsidR="00E5588D" w:rsidRPr="007B215D">
        <w:rPr>
          <w:rFonts w:ascii="Arial" w:hAnsi="Arial" w:cs="Arial"/>
          <w:i/>
          <w:sz w:val="20"/>
        </w:rPr>
        <w:t>c</w:t>
      </w:r>
      <w:r w:rsidR="003A2728" w:rsidRPr="007B215D">
        <w:rPr>
          <w:rFonts w:ascii="Arial" w:hAnsi="Arial" w:cs="Arial"/>
          <w:i/>
          <w:sz w:val="20"/>
        </w:rPr>
        <w:t>ontractor</w:t>
      </w:r>
      <w:r w:rsidR="003A2728" w:rsidRPr="00196E0C">
        <w:rPr>
          <w:rFonts w:ascii="Arial" w:hAnsi="Arial" w:cs="Arial"/>
          <w:sz w:val="20"/>
        </w:rPr>
        <w:t xml:space="preserve"> with an audit trail.</w:t>
      </w:r>
      <w:r w:rsidR="009A2CF0" w:rsidRPr="009A2CF0">
        <w:rPr>
          <w:rFonts w:ascii="Arial" w:hAnsi="Arial" w:cs="Arial"/>
          <w:sz w:val="20"/>
        </w:rPr>
        <w:t xml:space="preserve"> </w:t>
      </w:r>
      <w:r w:rsidR="009A2CF0" w:rsidRPr="00EB31E8">
        <w:rPr>
          <w:rFonts w:ascii="Arial" w:hAnsi="Arial" w:cs="Arial"/>
          <w:sz w:val="20"/>
        </w:rPr>
        <w:t xml:space="preserve">Refer to </w:t>
      </w:r>
      <w:r w:rsidR="009A2CF0">
        <w:rPr>
          <w:rFonts w:ascii="Arial" w:hAnsi="Arial" w:cs="Arial"/>
          <w:sz w:val="20"/>
        </w:rPr>
        <w:t xml:space="preserve">1.14 </w:t>
      </w:r>
      <w:r w:rsidR="009A2CF0" w:rsidRPr="00EB31E8">
        <w:rPr>
          <w:rFonts w:ascii="Arial" w:hAnsi="Arial" w:cs="Arial"/>
          <w:sz w:val="20"/>
        </w:rPr>
        <w:t>EA MTR.</w:t>
      </w:r>
    </w:p>
    <w:p w14:paraId="2B931849" w14:textId="69AF36BA" w:rsidR="003A2728" w:rsidRDefault="003A2728" w:rsidP="002673EF">
      <w:pPr>
        <w:pStyle w:val="ListParagraph"/>
        <w:numPr>
          <w:ilvl w:val="0"/>
          <w:numId w:val="35"/>
        </w:numPr>
        <w:spacing w:after="200" w:line="276" w:lineRule="auto"/>
        <w:jc w:val="left"/>
        <w:rPr>
          <w:rFonts w:ascii="Arial" w:hAnsi="Arial" w:cs="Arial"/>
          <w:sz w:val="20"/>
        </w:rPr>
      </w:pPr>
      <w:r w:rsidRPr="00196E0C">
        <w:rPr>
          <w:rFonts w:ascii="Arial" w:hAnsi="Arial" w:cs="Arial"/>
          <w:sz w:val="20"/>
        </w:rPr>
        <w:lastRenderedPageBreak/>
        <w:t xml:space="preserve">The </w:t>
      </w:r>
      <w:r w:rsidRPr="007B215D">
        <w:rPr>
          <w:rFonts w:ascii="Arial" w:hAnsi="Arial" w:cs="Arial"/>
          <w:i/>
          <w:sz w:val="20"/>
        </w:rPr>
        <w:t>Contractor</w:t>
      </w:r>
      <w:r w:rsidRPr="00196E0C">
        <w:rPr>
          <w:rFonts w:ascii="Arial" w:hAnsi="Arial" w:cs="Arial"/>
          <w:sz w:val="20"/>
        </w:rPr>
        <w:t xml:space="preserve"> determines volumes of waste to be disposed of offsite and applies for the appropriate licences</w:t>
      </w:r>
      <w:r w:rsidR="003C1699">
        <w:rPr>
          <w:rFonts w:ascii="Arial" w:hAnsi="Arial" w:cs="Arial"/>
          <w:sz w:val="20"/>
        </w:rPr>
        <w:t>.</w:t>
      </w:r>
    </w:p>
    <w:p w14:paraId="1D3177C4" w14:textId="58101C77" w:rsidR="003C1699" w:rsidRPr="004E35C1" w:rsidRDefault="003C1699" w:rsidP="002673EF">
      <w:pPr>
        <w:pStyle w:val="ListParagraph"/>
        <w:numPr>
          <w:ilvl w:val="0"/>
          <w:numId w:val="35"/>
        </w:numPr>
        <w:spacing w:after="200" w:line="276" w:lineRule="auto"/>
        <w:jc w:val="left"/>
        <w:rPr>
          <w:rFonts w:ascii="Arial" w:hAnsi="Arial" w:cs="Arial"/>
          <w:sz w:val="20"/>
        </w:rPr>
      </w:pPr>
      <w:r>
        <w:rPr>
          <w:rFonts w:ascii="Arial" w:hAnsi="Arial" w:cs="Arial"/>
          <w:sz w:val="20"/>
        </w:rPr>
        <w:t xml:space="preserve">The SWMP shall be submitted to the Project Manager for acceptance before prior to works on site commencing. </w:t>
      </w:r>
    </w:p>
    <w:p w14:paraId="45176F67" w14:textId="77777777" w:rsidR="0042644A" w:rsidRPr="00E47C5D" w:rsidRDefault="0042644A" w:rsidP="002673EF">
      <w:pPr>
        <w:pStyle w:val="ListParagraph"/>
        <w:numPr>
          <w:ilvl w:val="0"/>
          <w:numId w:val="58"/>
        </w:numPr>
        <w:spacing w:after="120"/>
        <w:jc w:val="left"/>
        <w:rPr>
          <w:rFonts w:ascii="Arial" w:hAnsi="Arial" w:cs="Arial"/>
          <w:b/>
          <w:sz w:val="20"/>
        </w:rPr>
      </w:pPr>
      <w:r w:rsidRPr="00E47C5D">
        <w:rPr>
          <w:rFonts w:ascii="Arial" w:hAnsi="Arial" w:cs="Arial"/>
          <w:b/>
          <w:sz w:val="20"/>
        </w:rPr>
        <w:t xml:space="preserve">Deleterious and hazardous materials </w:t>
      </w:r>
    </w:p>
    <w:p w14:paraId="63754A49" w14:textId="60A64182" w:rsidR="00223713" w:rsidRPr="008A7D7B" w:rsidRDefault="003A2728" w:rsidP="002673EF">
      <w:pPr>
        <w:pStyle w:val="ListParagraph"/>
        <w:numPr>
          <w:ilvl w:val="0"/>
          <w:numId w:val="85"/>
        </w:numPr>
        <w:spacing w:after="200" w:line="276" w:lineRule="auto"/>
        <w:jc w:val="left"/>
        <w:rPr>
          <w:rFonts w:ascii="Arial" w:hAnsi="Arial" w:cs="Arial"/>
          <w:sz w:val="20"/>
        </w:rPr>
      </w:pPr>
      <w:r w:rsidRPr="00603155">
        <w:rPr>
          <w:rFonts w:ascii="Arial" w:hAnsi="Arial" w:cs="Arial"/>
          <w:sz w:val="20"/>
        </w:rPr>
        <w:t xml:space="preserve">No additional </w:t>
      </w:r>
      <w:r w:rsidR="00430BDF" w:rsidRPr="00603155">
        <w:rPr>
          <w:rFonts w:ascii="Arial" w:hAnsi="Arial" w:cs="Arial"/>
          <w:sz w:val="20"/>
        </w:rPr>
        <w:t>constraints</w:t>
      </w:r>
      <w:r w:rsidR="00B35B7B">
        <w:rPr>
          <w:rFonts w:ascii="Arial" w:hAnsi="Arial" w:cs="Arial"/>
          <w:sz w:val="20"/>
        </w:rPr>
        <w:t xml:space="preserve"> to those identified in the M</w:t>
      </w:r>
      <w:r w:rsidR="00E61ABE">
        <w:rPr>
          <w:rFonts w:ascii="Arial" w:hAnsi="Arial" w:cs="Arial"/>
          <w:sz w:val="20"/>
        </w:rPr>
        <w:t>TR.</w:t>
      </w:r>
    </w:p>
    <w:p w14:paraId="6013E622" w14:textId="04BA1012" w:rsidR="00223713" w:rsidRDefault="00DD07BD" w:rsidP="002673EF">
      <w:pPr>
        <w:pStyle w:val="ListParagraph"/>
        <w:numPr>
          <w:ilvl w:val="0"/>
          <w:numId w:val="58"/>
        </w:numPr>
        <w:spacing w:after="120"/>
        <w:jc w:val="left"/>
        <w:rPr>
          <w:rFonts w:ascii="Arial" w:hAnsi="Arial" w:cs="Arial"/>
          <w:b/>
          <w:sz w:val="20"/>
        </w:rPr>
      </w:pPr>
      <w:r>
        <w:rPr>
          <w:rFonts w:ascii="Arial" w:hAnsi="Arial" w:cs="Arial"/>
          <w:b/>
          <w:sz w:val="20"/>
        </w:rPr>
        <w:t xml:space="preserve">Consents &amp; </w:t>
      </w:r>
      <w:r w:rsidR="00223713" w:rsidRPr="00223713">
        <w:rPr>
          <w:rFonts w:ascii="Arial" w:hAnsi="Arial" w:cs="Arial"/>
          <w:b/>
          <w:sz w:val="20"/>
        </w:rPr>
        <w:t xml:space="preserve">Licencing </w:t>
      </w:r>
    </w:p>
    <w:p w14:paraId="1E4F16A5" w14:textId="77777777" w:rsidR="004B408A" w:rsidRDefault="004B408A" w:rsidP="002673EF">
      <w:pPr>
        <w:pStyle w:val="ListParagraph"/>
        <w:numPr>
          <w:ilvl w:val="0"/>
          <w:numId w:val="78"/>
        </w:numPr>
        <w:spacing w:after="200" w:line="276" w:lineRule="auto"/>
        <w:jc w:val="left"/>
        <w:rPr>
          <w:rFonts w:ascii="Arial" w:hAnsi="Arial" w:cs="Arial"/>
          <w:sz w:val="20"/>
        </w:rPr>
      </w:pPr>
      <w:r w:rsidRPr="004B408A">
        <w:rPr>
          <w:rFonts w:ascii="Arial" w:hAnsi="Arial" w:cs="Arial"/>
          <w:sz w:val="20"/>
        </w:rPr>
        <w:t>Work shall not commence until Planning Permission, Maritime Management Organisation and Site of Special Scientific Interest licences are obtained</w:t>
      </w:r>
    </w:p>
    <w:p w14:paraId="0E3AD64F" w14:textId="4D2EFA8F" w:rsidR="00EE3BA3" w:rsidRPr="004B408A" w:rsidRDefault="00EC0611" w:rsidP="002673EF">
      <w:pPr>
        <w:pStyle w:val="ListParagraph"/>
        <w:numPr>
          <w:ilvl w:val="0"/>
          <w:numId w:val="78"/>
        </w:numPr>
        <w:spacing w:after="200" w:line="276" w:lineRule="auto"/>
        <w:jc w:val="left"/>
        <w:rPr>
          <w:rFonts w:ascii="Arial" w:hAnsi="Arial" w:cs="Arial"/>
          <w:sz w:val="20"/>
        </w:rPr>
      </w:pPr>
      <w:r w:rsidRPr="004B408A">
        <w:rPr>
          <w:rFonts w:ascii="Arial" w:hAnsi="Arial" w:cs="Arial"/>
          <w:sz w:val="20"/>
        </w:rPr>
        <w:t xml:space="preserve">A </w:t>
      </w:r>
      <w:r w:rsidR="00771A73" w:rsidRPr="004B408A">
        <w:rPr>
          <w:rFonts w:ascii="Arial" w:hAnsi="Arial" w:cs="Arial"/>
          <w:sz w:val="20"/>
        </w:rPr>
        <w:t xml:space="preserve">Marine Management Organisation </w:t>
      </w:r>
      <w:r w:rsidR="009864C6" w:rsidRPr="00672316">
        <w:rPr>
          <w:rFonts w:ascii="Arial" w:hAnsi="Arial" w:cs="Arial"/>
          <w:sz w:val="20"/>
        </w:rPr>
        <w:t xml:space="preserve">(MMO) </w:t>
      </w:r>
      <w:r w:rsidR="00771A73" w:rsidRPr="00672316">
        <w:rPr>
          <w:rFonts w:ascii="Arial" w:hAnsi="Arial" w:cs="Arial"/>
          <w:sz w:val="20"/>
        </w:rPr>
        <w:t>Licen</w:t>
      </w:r>
      <w:r w:rsidRPr="00672316">
        <w:rPr>
          <w:rFonts w:ascii="Arial" w:hAnsi="Arial" w:cs="Arial"/>
          <w:sz w:val="20"/>
        </w:rPr>
        <w:t>c</w:t>
      </w:r>
      <w:r w:rsidR="00771A73" w:rsidRPr="00672316">
        <w:rPr>
          <w:rFonts w:ascii="Arial" w:hAnsi="Arial" w:cs="Arial"/>
          <w:sz w:val="20"/>
        </w:rPr>
        <w:t>e</w:t>
      </w:r>
      <w:r w:rsidRPr="00B56A66">
        <w:rPr>
          <w:rFonts w:ascii="Arial" w:hAnsi="Arial" w:cs="Arial"/>
          <w:sz w:val="20"/>
        </w:rPr>
        <w:t xml:space="preserve"> is</w:t>
      </w:r>
      <w:r w:rsidR="009A23D4" w:rsidRPr="00B56A66">
        <w:rPr>
          <w:rFonts w:ascii="Arial" w:hAnsi="Arial" w:cs="Arial"/>
          <w:sz w:val="20"/>
        </w:rPr>
        <w:t xml:space="preserve"> not</w:t>
      </w:r>
      <w:r w:rsidRPr="00B56A66">
        <w:rPr>
          <w:rFonts w:ascii="Arial" w:hAnsi="Arial" w:cs="Arial"/>
          <w:sz w:val="20"/>
        </w:rPr>
        <w:t xml:space="preserve"> re</w:t>
      </w:r>
      <w:r w:rsidR="00303D8E" w:rsidRPr="004B408A">
        <w:rPr>
          <w:rFonts w:ascii="Arial" w:hAnsi="Arial" w:cs="Arial"/>
          <w:sz w:val="20"/>
        </w:rPr>
        <w:t>quired for the proposed works</w:t>
      </w:r>
      <w:r w:rsidR="009A23D4" w:rsidRPr="004B408A">
        <w:rPr>
          <w:rFonts w:ascii="Arial" w:hAnsi="Arial" w:cs="Arial"/>
          <w:sz w:val="20"/>
        </w:rPr>
        <w:t xml:space="preserve"> </w:t>
      </w:r>
      <w:r w:rsidR="006C5A26" w:rsidRPr="004B408A">
        <w:rPr>
          <w:rFonts w:ascii="Arial" w:hAnsi="Arial" w:cs="Arial"/>
          <w:sz w:val="20"/>
        </w:rPr>
        <w:t>as</w:t>
      </w:r>
      <w:r w:rsidR="005B3768" w:rsidRPr="004B408A">
        <w:rPr>
          <w:rFonts w:ascii="Arial" w:hAnsi="Arial" w:cs="Arial"/>
          <w:sz w:val="20"/>
        </w:rPr>
        <w:t xml:space="preserve"> long as </w:t>
      </w:r>
      <w:r w:rsidR="006C5A26" w:rsidRPr="004B408A">
        <w:rPr>
          <w:rFonts w:ascii="Arial" w:hAnsi="Arial" w:cs="Arial"/>
          <w:sz w:val="20"/>
        </w:rPr>
        <w:t>the working area is maintained above the MHWS mark.</w:t>
      </w:r>
    </w:p>
    <w:p w14:paraId="1909BDC9" w14:textId="197C3931" w:rsidR="006C5A26" w:rsidRDefault="00627D41" w:rsidP="002673EF">
      <w:pPr>
        <w:pStyle w:val="ListParagraph"/>
        <w:numPr>
          <w:ilvl w:val="0"/>
          <w:numId w:val="78"/>
        </w:numPr>
        <w:spacing w:after="200" w:line="276" w:lineRule="auto"/>
        <w:jc w:val="left"/>
        <w:rPr>
          <w:rFonts w:ascii="Arial" w:hAnsi="Arial" w:cs="Arial"/>
          <w:sz w:val="20"/>
        </w:rPr>
      </w:pPr>
      <w:r>
        <w:rPr>
          <w:rFonts w:ascii="Arial" w:hAnsi="Arial" w:cs="Arial"/>
          <w:sz w:val="20"/>
        </w:rPr>
        <w:t xml:space="preserve">Planning and any other statutory body consent will be obtained by the </w:t>
      </w:r>
      <w:r w:rsidRPr="00627D41">
        <w:rPr>
          <w:rFonts w:ascii="Arial" w:hAnsi="Arial" w:cs="Arial"/>
          <w:i/>
          <w:sz w:val="20"/>
        </w:rPr>
        <w:t>Employer</w:t>
      </w:r>
      <w:r>
        <w:rPr>
          <w:rFonts w:ascii="Arial" w:hAnsi="Arial" w:cs="Arial"/>
          <w:sz w:val="20"/>
        </w:rPr>
        <w:t>.</w:t>
      </w:r>
    </w:p>
    <w:p w14:paraId="1C15F460" w14:textId="25AB3261" w:rsidR="001B18D7" w:rsidRPr="001B18D7" w:rsidRDefault="001B18D7" w:rsidP="002673EF">
      <w:pPr>
        <w:pStyle w:val="ListParagraph"/>
        <w:numPr>
          <w:ilvl w:val="0"/>
          <w:numId w:val="58"/>
        </w:numPr>
        <w:spacing w:after="120"/>
        <w:jc w:val="left"/>
        <w:rPr>
          <w:rFonts w:ascii="Arial" w:hAnsi="Arial" w:cs="Arial"/>
          <w:b/>
          <w:sz w:val="20"/>
        </w:rPr>
      </w:pPr>
      <w:r w:rsidRPr="001B18D7">
        <w:rPr>
          <w:rFonts w:ascii="Arial" w:hAnsi="Arial" w:cs="Arial"/>
          <w:b/>
          <w:sz w:val="20"/>
        </w:rPr>
        <w:t xml:space="preserve">Excavating Material </w:t>
      </w:r>
    </w:p>
    <w:p w14:paraId="114CBA47" w14:textId="259C134B" w:rsidR="001B18D7" w:rsidRPr="00DE37DC" w:rsidRDefault="001B18D7" w:rsidP="002673EF">
      <w:pPr>
        <w:pStyle w:val="ListParagraph"/>
        <w:numPr>
          <w:ilvl w:val="0"/>
          <w:numId w:val="82"/>
        </w:numPr>
        <w:spacing w:after="200" w:line="276" w:lineRule="auto"/>
        <w:jc w:val="left"/>
        <w:rPr>
          <w:rFonts w:ascii="Arial" w:eastAsia="Calibri" w:hAnsi="Arial" w:cs="Arial"/>
          <w:color w:val="000000" w:themeColor="text1"/>
          <w:sz w:val="20"/>
          <w:lang w:eastAsia="en-GB"/>
        </w:rPr>
      </w:pPr>
      <w:r w:rsidRPr="00DE37DC">
        <w:rPr>
          <w:rFonts w:ascii="Arial" w:eastAsia="Calibri" w:hAnsi="Arial" w:cs="Arial"/>
          <w:color w:val="000000" w:themeColor="text1"/>
          <w:sz w:val="20"/>
          <w:lang w:eastAsia="en-GB"/>
        </w:rPr>
        <w:t>Ex</w:t>
      </w:r>
      <w:r>
        <w:rPr>
          <w:rFonts w:ascii="Arial" w:eastAsia="Calibri" w:hAnsi="Arial" w:cs="Arial"/>
          <w:color w:val="000000" w:themeColor="text1"/>
          <w:sz w:val="20"/>
          <w:lang w:eastAsia="en-GB"/>
        </w:rPr>
        <w:t xml:space="preserve">cavated </w:t>
      </w:r>
      <w:r w:rsidRPr="00DE37DC">
        <w:rPr>
          <w:rFonts w:ascii="Arial" w:eastAsia="Calibri" w:hAnsi="Arial" w:cs="Arial"/>
          <w:color w:val="000000" w:themeColor="text1"/>
          <w:sz w:val="20"/>
          <w:lang w:eastAsia="en-GB"/>
        </w:rPr>
        <w:t xml:space="preserve">material </w:t>
      </w:r>
      <w:r>
        <w:rPr>
          <w:rFonts w:ascii="Arial" w:eastAsia="Calibri" w:hAnsi="Arial" w:cs="Arial"/>
          <w:color w:val="000000" w:themeColor="text1"/>
          <w:sz w:val="20"/>
          <w:lang w:eastAsia="en-GB"/>
        </w:rPr>
        <w:t>is to</w:t>
      </w:r>
      <w:r w:rsidRPr="00DE37DC">
        <w:rPr>
          <w:rFonts w:ascii="Arial" w:eastAsia="Calibri" w:hAnsi="Arial" w:cs="Arial"/>
          <w:color w:val="000000" w:themeColor="text1"/>
          <w:sz w:val="20"/>
          <w:lang w:eastAsia="en-GB"/>
        </w:rPr>
        <w:t xml:space="preserve"> be placed in an area </w:t>
      </w:r>
      <w:r w:rsidR="005B3768">
        <w:rPr>
          <w:rFonts w:ascii="Arial" w:eastAsia="Calibri" w:hAnsi="Arial" w:cs="Arial"/>
          <w:color w:val="000000" w:themeColor="text1"/>
          <w:sz w:val="20"/>
          <w:lang w:eastAsia="en-GB"/>
        </w:rPr>
        <w:t xml:space="preserve">to be </w:t>
      </w:r>
      <w:r w:rsidRPr="00DE37DC">
        <w:rPr>
          <w:rFonts w:ascii="Arial" w:eastAsia="Calibri" w:hAnsi="Arial" w:cs="Arial"/>
          <w:color w:val="000000" w:themeColor="text1"/>
          <w:sz w:val="20"/>
          <w:lang w:eastAsia="en-GB"/>
        </w:rPr>
        <w:t xml:space="preserve">agreed with the </w:t>
      </w:r>
      <w:r w:rsidRPr="00DE37DC">
        <w:rPr>
          <w:rFonts w:ascii="Arial" w:eastAsia="Calibri" w:hAnsi="Arial" w:cs="Arial"/>
          <w:i/>
          <w:color w:val="000000" w:themeColor="text1"/>
          <w:sz w:val="20"/>
          <w:lang w:eastAsia="en-GB"/>
        </w:rPr>
        <w:t>Project Manager</w:t>
      </w:r>
      <w:r w:rsidR="005B3768">
        <w:rPr>
          <w:rFonts w:ascii="Arial" w:eastAsia="Calibri" w:hAnsi="Arial" w:cs="Arial"/>
          <w:i/>
          <w:color w:val="000000" w:themeColor="text1"/>
          <w:sz w:val="20"/>
          <w:lang w:eastAsia="en-GB"/>
        </w:rPr>
        <w:t xml:space="preserve"> </w:t>
      </w:r>
      <w:r w:rsidR="005B3768">
        <w:rPr>
          <w:rFonts w:ascii="Arial" w:eastAsia="Calibri" w:hAnsi="Arial" w:cs="Arial"/>
          <w:color w:val="000000" w:themeColor="text1"/>
          <w:sz w:val="20"/>
          <w:lang w:eastAsia="en-GB"/>
        </w:rPr>
        <w:t>prior to any excavation taking place</w:t>
      </w:r>
      <w:r>
        <w:rPr>
          <w:rFonts w:ascii="Arial" w:eastAsia="Calibri" w:hAnsi="Arial" w:cs="Arial"/>
          <w:i/>
          <w:color w:val="000000" w:themeColor="text1"/>
          <w:sz w:val="20"/>
          <w:lang w:eastAsia="en-GB"/>
        </w:rPr>
        <w:t xml:space="preserve">. </w:t>
      </w:r>
    </w:p>
    <w:p w14:paraId="4793007F" w14:textId="77777777" w:rsidR="001B18D7" w:rsidRPr="004318DA" w:rsidRDefault="001B18D7" w:rsidP="002673EF">
      <w:pPr>
        <w:pStyle w:val="ListParagraph"/>
        <w:numPr>
          <w:ilvl w:val="0"/>
          <w:numId w:val="82"/>
        </w:numPr>
        <w:spacing w:after="200" w:line="276" w:lineRule="auto"/>
        <w:jc w:val="left"/>
        <w:rPr>
          <w:rFonts w:ascii="Arial" w:eastAsia="Calibri" w:hAnsi="Arial" w:cs="Arial"/>
          <w:color w:val="000000" w:themeColor="text1"/>
          <w:sz w:val="20"/>
          <w:lang w:eastAsia="en-GB"/>
        </w:rPr>
      </w:pPr>
      <w:r w:rsidRPr="004318DA">
        <w:rPr>
          <w:rFonts w:ascii="Arial" w:eastAsia="Calibri" w:hAnsi="Arial" w:cs="Arial"/>
          <w:color w:val="000000" w:themeColor="text1"/>
          <w:sz w:val="20"/>
          <w:lang w:eastAsia="en-GB"/>
        </w:rPr>
        <w:t xml:space="preserve">The </w:t>
      </w:r>
      <w:r w:rsidRPr="004318DA">
        <w:rPr>
          <w:rFonts w:ascii="Arial" w:eastAsia="Calibri" w:hAnsi="Arial" w:cs="Arial"/>
          <w:i/>
          <w:color w:val="000000" w:themeColor="text1"/>
          <w:sz w:val="20"/>
          <w:lang w:eastAsia="en-GB"/>
        </w:rPr>
        <w:t>Contractor</w:t>
      </w:r>
      <w:r w:rsidRPr="004318DA">
        <w:rPr>
          <w:rFonts w:ascii="Arial" w:eastAsia="Calibri" w:hAnsi="Arial" w:cs="Arial"/>
          <w:color w:val="000000" w:themeColor="text1"/>
          <w:sz w:val="20"/>
          <w:lang w:eastAsia="en-GB"/>
        </w:rPr>
        <w:t xml:space="preserve"> is responsible for removing any excavated material from the site which cannot be redistributed within the </w:t>
      </w:r>
      <w:r w:rsidRPr="005A3E73">
        <w:rPr>
          <w:rFonts w:ascii="Arial" w:eastAsia="Calibri" w:hAnsi="Arial" w:cs="Arial"/>
          <w:color w:val="000000" w:themeColor="text1"/>
          <w:sz w:val="20"/>
          <w:lang w:eastAsia="en-GB"/>
        </w:rPr>
        <w:t>working area.</w:t>
      </w:r>
      <w:r w:rsidRPr="004318DA">
        <w:rPr>
          <w:rFonts w:ascii="Arial" w:eastAsia="Calibri" w:hAnsi="Arial" w:cs="Arial"/>
          <w:color w:val="000000" w:themeColor="text1"/>
          <w:sz w:val="20"/>
          <w:lang w:eastAsia="en-GB"/>
        </w:rPr>
        <w:t xml:space="preserve">   </w:t>
      </w:r>
      <w:r>
        <w:rPr>
          <w:rFonts w:ascii="Arial" w:eastAsia="Calibri" w:hAnsi="Arial" w:cs="Arial"/>
          <w:color w:val="000000" w:themeColor="text1"/>
          <w:sz w:val="20"/>
          <w:lang w:eastAsia="en-GB"/>
        </w:rPr>
        <w:t xml:space="preserve"> </w:t>
      </w:r>
    </w:p>
    <w:p w14:paraId="7BCB3F35" w14:textId="06BE952F" w:rsidR="001B18D7" w:rsidRPr="001B18D7" w:rsidRDefault="001B18D7" w:rsidP="002673EF">
      <w:pPr>
        <w:pStyle w:val="ListParagraph"/>
        <w:numPr>
          <w:ilvl w:val="0"/>
          <w:numId w:val="82"/>
        </w:numPr>
        <w:spacing w:after="200" w:line="276" w:lineRule="auto"/>
        <w:jc w:val="left"/>
        <w:rPr>
          <w:rFonts w:ascii="Arial" w:eastAsia="Calibri" w:hAnsi="Arial" w:cs="Arial"/>
          <w:color w:val="000000" w:themeColor="text1"/>
          <w:sz w:val="20"/>
          <w:lang w:eastAsia="en-GB"/>
        </w:rPr>
      </w:pPr>
      <w:r w:rsidRPr="004318DA">
        <w:rPr>
          <w:rFonts w:ascii="Arial" w:eastAsia="Calibri" w:hAnsi="Arial" w:cs="Arial"/>
          <w:color w:val="000000" w:themeColor="text1"/>
          <w:sz w:val="20"/>
          <w:lang w:eastAsia="en-GB"/>
        </w:rPr>
        <w:t xml:space="preserve">The </w:t>
      </w:r>
      <w:r w:rsidRPr="004318DA">
        <w:rPr>
          <w:rFonts w:ascii="Arial" w:eastAsia="Calibri" w:hAnsi="Arial" w:cs="Arial"/>
          <w:i/>
          <w:color w:val="000000" w:themeColor="text1"/>
          <w:sz w:val="20"/>
          <w:lang w:eastAsia="en-GB"/>
        </w:rPr>
        <w:t>Contractor</w:t>
      </w:r>
      <w:r w:rsidRPr="004318DA">
        <w:rPr>
          <w:rFonts w:ascii="Arial" w:eastAsia="Calibri" w:hAnsi="Arial" w:cs="Arial"/>
          <w:color w:val="000000" w:themeColor="text1"/>
          <w:sz w:val="20"/>
          <w:lang w:eastAsia="en-GB"/>
        </w:rPr>
        <w:t xml:space="preserve"> is responsible for all, permits, permissions and costs associated with removal and disposal of surplus material.</w:t>
      </w:r>
    </w:p>
    <w:p w14:paraId="3F44DB5A" w14:textId="66CF28C9" w:rsidR="001B18D7" w:rsidRPr="00486C4E" w:rsidRDefault="001B18D7" w:rsidP="002673EF">
      <w:pPr>
        <w:pStyle w:val="ListParagraph"/>
        <w:numPr>
          <w:ilvl w:val="0"/>
          <w:numId w:val="58"/>
        </w:numPr>
        <w:spacing w:after="120"/>
        <w:jc w:val="left"/>
        <w:rPr>
          <w:rFonts w:ascii="Arial" w:hAnsi="Arial" w:cs="Arial"/>
          <w:b/>
          <w:sz w:val="20"/>
        </w:rPr>
      </w:pPr>
      <w:r w:rsidRPr="00486C4E">
        <w:rPr>
          <w:rFonts w:ascii="Arial" w:hAnsi="Arial" w:cs="Arial"/>
          <w:b/>
          <w:sz w:val="20"/>
        </w:rPr>
        <w:t xml:space="preserve">Reinstatement </w:t>
      </w:r>
    </w:p>
    <w:p w14:paraId="4F9FD25A" w14:textId="103CC950" w:rsidR="001B18D7" w:rsidRDefault="001B18D7" w:rsidP="002673EF">
      <w:pPr>
        <w:pStyle w:val="ListParagraph"/>
        <w:numPr>
          <w:ilvl w:val="0"/>
          <w:numId w:val="81"/>
        </w:numPr>
        <w:spacing w:after="200" w:line="276" w:lineRule="auto"/>
        <w:jc w:val="left"/>
        <w:rPr>
          <w:rFonts w:ascii="Arial" w:eastAsia="Calibri" w:hAnsi="Arial" w:cs="Arial"/>
          <w:color w:val="000000" w:themeColor="text1"/>
          <w:sz w:val="20"/>
          <w:lang w:eastAsia="en-GB"/>
        </w:rPr>
      </w:pPr>
      <w:r w:rsidRPr="00486C4E">
        <w:rPr>
          <w:rFonts w:ascii="Arial" w:eastAsia="Calibri" w:hAnsi="Arial" w:cs="Arial"/>
          <w:color w:val="000000" w:themeColor="text1"/>
          <w:sz w:val="20"/>
          <w:lang w:eastAsia="en-GB"/>
        </w:rPr>
        <w:t>The works area, in particular the grassed compounded areas</w:t>
      </w:r>
      <w:r w:rsidR="004B3C7C">
        <w:rPr>
          <w:rFonts w:ascii="Arial" w:eastAsia="Calibri" w:hAnsi="Arial" w:cs="Arial"/>
          <w:color w:val="000000" w:themeColor="text1"/>
          <w:sz w:val="20"/>
          <w:lang w:eastAsia="en-GB"/>
        </w:rPr>
        <w:t>, and the unpaved access track to site</w:t>
      </w:r>
      <w:r w:rsidR="00486C4E">
        <w:rPr>
          <w:rFonts w:ascii="Arial" w:eastAsia="Calibri" w:hAnsi="Arial" w:cs="Arial"/>
          <w:color w:val="000000" w:themeColor="text1"/>
          <w:sz w:val="20"/>
          <w:lang w:eastAsia="en-GB"/>
        </w:rPr>
        <w:t xml:space="preserve"> </w:t>
      </w:r>
      <w:r w:rsidRPr="00486C4E">
        <w:rPr>
          <w:rFonts w:ascii="Arial" w:eastAsia="Calibri" w:hAnsi="Arial" w:cs="Arial"/>
          <w:color w:val="000000" w:themeColor="text1"/>
          <w:sz w:val="20"/>
          <w:lang w:eastAsia="en-GB"/>
        </w:rPr>
        <w:t xml:space="preserve">shall be reinstated in their preconstruction condition. </w:t>
      </w:r>
    </w:p>
    <w:p w14:paraId="6E27690B" w14:textId="36F365A9" w:rsidR="00BE6342" w:rsidRDefault="00BE6342" w:rsidP="00BE6342">
      <w:pPr>
        <w:spacing w:after="120"/>
        <w:ind w:left="426"/>
        <w:rPr>
          <w:rFonts w:ascii="Arial" w:hAnsi="Arial" w:cs="Arial"/>
          <w:b/>
          <w:i/>
        </w:rPr>
      </w:pPr>
    </w:p>
    <w:p w14:paraId="45F7387F" w14:textId="04763165" w:rsidR="002C48DE" w:rsidRPr="001A0537" w:rsidRDefault="00C45AC0" w:rsidP="00421A84">
      <w:pPr>
        <w:pStyle w:val="ListParagraph"/>
        <w:numPr>
          <w:ilvl w:val="0"/>
          <w:numId w:val="15"/>
        </w:numPr>
        <w:spacing w:after="120"/>
        <w:rPr>
          <w:rFonts w:ascii="Arial" w:hAnsi="Arial" w:cs="Arial"/>
          <w:b/>
        </w:rPr>
      </w:pPr>
      <w:r w:rsidRPr="007B215D">
        <w:rPr>
          <w:rFonts w:ascii="Arial" w:hAnsi="Arial" w:cs="Arial"/>
          <w:b/>
          <w:i/>
        </w:rPr>
        <w:t>Contract</w:t>
      </w:r>
      <w:r w:rsidR="009F3AAD" w:rsidRPr="007B215D">
        <w:rPr>
          <w:rFonts w:ascii="Arial" w:hAnsi="Arial" w:cs="Arial"/>
          <w:b/>
          <w:i/>
        </w:rPr>
        <w:t>or</w:t>
      </w:r>
      <w:r w:rsidR="00A170A6">
        <w:rPr>
          <w:rFonts w:ascii="Arial" w:hAnsi="Arial" w:cs="Arial"/>
          <w:b/>
          <w:i/>
        </w:rPr>
        <w:t>’</w:t>
      </w:r>
      <w:r w:rsidR="009F3AAD" w:rsidRPr="007B215D">
        <w:rPr>
          <w:rFonts w:ascii="Arial" w:hAnsi="Arial" w:cs="Arial"/>
          <w:b/>
          <w:i/>
        </w:rPr>
        <w:t>s</w:t>
      </w:r>
      <w:r w:rsidR="009F3AAD" w:rsidRPr="00603155">
        <w:rPr>
          <w:rFonts w:ascii="Arial" w:hAnsi="Arial" w:cs="Arial"/>
          <w:b/>
        </w:rPr>
        <w:t xml:space="preserve"> </w:t>
      </w:r>
      <w:r w:rsidR="00A170A6">
        <w:rPr>
          <w:rFonts w:ascii="Arial" w:hAnsi="Arial" w:cs="Arial"/>
          <w:b/>
        </w:rPr>
        <w:t xml:space="preserve">design </w:t>
      </w:r>
    </w:p>
    <w:p w14:paraId="35884893" w14:textId="77777777" w:rsidR="00D20A8E" w:rsidRDefault="00D20A8E" w:rsidP="00E451AB">
      <w:pPr>
        <w:pStyle w:val="ListParagraph"/>
        <w:numPr>
          <w:ilvl w:val="0"/>
          <w:numId w:val="2"/>
        </w:numPr>
        <w:spacing w:after="120"/>
        <w:ind w:left="1418" w:hanging="992"/>
        <w:rPr>
          <w:rFonts w:ascii="Arial" w:hAnsi="Arial" w:cs="Arial"/>
          <w:b/>
          <w:sz w:val="20"/>
        </w:rPr>
      </w:pPr>
      <w:bookmarkStart w:id="9" w:name="_Hlk515463312"/>
      <w:r w:rsidRPr="00E47C5D">
        <w:rPr>
          <w:rFonts w:ascii="Arial" w:hAnsi="Arial" w:cs="Arial"/>
          <w:b/>
          <w:sz w:val="20"/>
        </w:rPr>
        <w:t>Design responsibility</w:t>
      </w:r>
    </w:p>
    <w:bookmarkEnd w:id="9"/>
    <w:p w14:paraId="1EBBB57C" w14:textId="2665D2D3" w:rsidR="00B64ADF" w:rsidRPr="00C372D8" w:rsidRDefault="00C06E45" w:rsidP="00DF2AF3">
      <w:pPr>
        <w:ind w:left="720" w:hanging="295"/>
        <w:rPr>
          <w:rFonts w:ascii="Arial" w:hAnsi="Arial" w:cs="Arial"/>
          <w:sz w:val="20"/>
        </w:rPr>
      </w:pPr>
      <w:r w:rsidRPr="0091215D">
        <w:rPr>
          <w:rFonts w:ascii="Arial" w:hAnsi="Arial" w:cs="Arial"/>
          <w:sz w:val="20"/>
        </w:rPr>
        <w:t>1.</w:t>
      </w:r>
      <w:r>
        <w:rPr>
          <w:rFonts w:ascii="Arial" w:hAnsi="Arial" w:cs="Arial"/>
          <w:sz w:val="20"/>
        </w:rPr>
        <w:t xml:space="preserve"> </w:t>
      </w:r>
      <w:r>
        <w:rPr>
          <w:rFonts w:ascii="Arial" w:hAnsi="Arial" w:cs="Arial"/>
          <w:sz w:val="20"/>
        </w:rPr>
        <w:tab/>
      </w:r>
      <w:r w:rsidR="00A213A7">
        <w:rPr>
          <w:rFonts w:ascii="Arial" w:hAnsi="Arial" w:cs="Arial"/>
          <w:sz w:val="20"/>
        </w:rPr>
        <w:t>The Contractor is not require</w:t>
      </w:r>
      <w:r w:rsidR="00C5183B">
        <w:rPr>
          <w:rFonts w:ascii="Arial" w:hAnsi="Arial" w:cs="Arial"/>
          <w:sz w:val="20"/>
        </w:rPr>
        <w:t>d to design any elem</w:t>
      </w:r>
      <w:r w:rsidR="00E15C8D">
        <w:rPr>
          <w:rFonts w:ascii="Arial" w:hAnsi="Arial" w:cs="Arial"/>
          <w:sz w:val="20"/>
        </w:rPr>
        <w:t xml:space="preserve">ents of the scheme. </w:t>
      </w:r>
      <w:r w:rsidR="00A213A7">
        <w:rPr>
          <w:rFonts w:ascii="Arial" w:hAnsi="Arial" w:cs="Arial"/>
          <w:sz w:val="20"/>
        </w:rPr>
        <w:t xml:space="preserve"> </w:t>
      </w:r>
    </w:p>
    <w:p w14:paraId="4A1D3147" w14:textId="77777777" w:rsidR="00495BC8" w:rsidRPr="00F760BA" w:rsidRDefault="00495BC8" w:rsidP="00B416EC">
      <w:pPr>
        <w:rPr>
          <w:b/>
        </w:rPr>
      </w:pPr>
    </w:p>
    <w:p w14:paraId="4D7D3621" w14:textId="77777777" w:rsidR="00C45AC0" w:rsidRPr="003B0C80" w:rsidRDefault="00C45AC0" w:rsidP="00421A84">
      <w:pPr>
        <w:pStyle w:val="ListParagraph"/>
        <w:numPr>
          <w:ilvl w:val="0"/>
          <w:numId w:val="15"/>
        </w:numPr>
        <w:spacing w:after="120"/>
        <w:ind w:left="1417" w:hanging="992"/>
        <w:rPr>
          <w:rFonts w:ascii="Arial" w:hAnsi="Arial" w:cs="Arial"/>
          <w:b/>
        </w:rPr>
      </w:pPr>
      <w:r>
        <w:rPr>
          <w:rFonts w:ascii="Arial" w:hAnsi="Arial" w:cs="Arial"/>
          <w:b/>
        </w:rPr>
        <w:t>Completion</w:t>
      </w:r>
    </w:p>
    <w:p w14:paraId="579266D4" w14:textId="77777777" w:rsidR="00440976" w:rsidRDefault="00440976" w:rsidP="00E451AB">
      <w:pPr>
        <w:pStyle w:val="ListParagraph"/>
        <w:numPr>
          <w:ilvl w:val="0"/>
          <w:numId w:val="3"/>
        </w:numPr>
        <w:spacing w:after="120"/>
        <w:ind w:hanging="294"/>
        <w:rPr>
          <w:rFonts w:ascii="Arial" w:hAnsi="Arial" w:cs="Arial"/>
          <w:b/>
          <w:sz w:val="20"/>
        </w:rPr>
      </w:pPr>
      <w:r w:rsidRPr="00C91C98">
        <w:rPr>
          <w:rFonts w:ascii="Arial" w:hAnsi="Arial" w:cs="Arial"/>
          <w:b/>
          <w:sz w:val="20"/>
        </w:rPr>
        <w:t>Completion definition</w:t>
      </w:r>
    </w:p>
    <w:p w14:paraId="267FC0DD" w14:textId="29F9A4BA" w:rsidR="0097145C" w:rsidRDefault="006F4333" w:rsidP="002673EF">
      <w:pPr>
        <w:pStyle w:val="ListParagraph"/>
        <w:numPr>
          <w:ilvl w:val="0"/>
          <w:numId w:val="38"/>
        </w:numPr>
        <w:spacing w:after="0" w:line="276" w:lineRule="auto"/>
        <w:jc w:val="left"/>
        <w:rPr>
          <w:rFonts w:ascii="Arial" w:hAnsi="Arial" w:cs="Arial"/>
          <w:sz w:val="20"/>
        </w:rPr>
      </w:pPr>
      <w:r w:rsidRPr="009B7F00">
        <w:rPr>
          <w:rFonts w:ascii="Arial" w:hAnsi="Arial" w:cs="Arial"/>
          <w:sz w:val="20"/>
        </w:rPr>
        <w:t>The following are absolute r</w:t>
      </w:r>
      <w:r w:rsidRPr="009C1368">
        <w:rPr>
          <w:rFonts w:ascii="Arial" w:hAnsi="Arial" w:cs="Arial"/>
          <w:sz w:val="20"/>
        </w:rPr>
        <w:t>equirement</w:t>
      </w:r>
      <w:r w:rsidR="00F007F3">
        <w:rPr>
          <w:rFonts w:ascii="Arial" w:hAnsi="Arial" w:cs="Arial"/>
          <w:sz w:val="20"/>
        </w:rPr>
        <w:t>s</w:t>
      </w:r>
      <w:r w:rsidRPr="009C1368">
        <w:rPr>
          <w:rFonts w:ascii="Arial" w:hAnsi="Arial" w:cs="Arial"/>
          <w:sz w:val="20"/>
        </w:rPr>
        <w:t xml:space="preserve"> for Completion to be </w:t>
      </w:r>
      <w:r w:rsidR="0097145C" w:rsidRPr="009C1368">
        <w:rPr>
          <w:rFonts w:ascii="Arial" w:hAnsi="Arial" w:cs="Arial"/>
          <w:sz w:val="20"/>
        </w:rPr>
        <w:t>certified</w:t>
      </w:r>
      <w:r w:rsidR="003D043A" w:rsidRPr="009C1368">
        <w:rPr>
          <w:rFonts w:ascii="Arial" w:hAnsi="Arial" w:cs="Arial"/>
          <w:sz w:val="20"/>
        </w:rPr>
        <w:t xml:space="preserve">, without these </w:t>
      </w:r>
      <w:r w:rsidR="00D57449" w:rsidRPr="009C1368">
        <w:rPr>
          <w:rFonts w:ascii="Arial" w:hAnsi="Arial" w:cs="Arial"/>
          <w:sz w:val="20"/>
        </w:rPr>
        <w:t>items,</w:t>
      </w:r>
      <w:r w:rsidR="003D043A" w:rsidRPr="009C1368">
        <w:rPr>
          <w:rFonts w:ascii="Arial" w:hAnsi="Arial" w:cs="Arial"/>
          <w:sz w:val="20"/>
        </w:rPr>
        <w:t xml:space="preserve"> the </w:t>
      </w:r>
      <w:r w:rsidR="003D043A" w:rsidRPr="007B215D">
        <w:rPr>
          <w:rFonts w:ascii="Arial" w:hAnsi="Arial" w:cs="Arial"/>
          <w:i/>
          <w:sz w:val="20"/>
        </w:rPr>
        <w:t>Employer</w:t>
      </w:r>
      <w:r w:rsidR="003D043A" w:rsidRPr="00B11942">
        <w:rPr>
          <w:rFonts w:ascii="Arial" w:hAnsi="Arial" w:cs="Arial"/>
          <w:sz w:val="20"/>
        </w:rPr>
        <w:t xml:space="preserve"> is unable to use the </w:t>
      </w:r>
      <w:r w:rsidR="003D043A" w:rsidRPr="007C6584">
        <w:rPr>
          <w:rFonts w:ascii="Arial" w:hAnsi="Arial" w:cs="Arial"/>
          <w:sz w:val="20"/>
        </w:rPr>
        <w:t>works</w:t>
      </w:r>
      <w:r w:rsidR="0097145C" w:rsidRPr="00B11942">
        <w:rPr>
          <w:rFonts w:ascii="Arial" w:hAnsi="Arial" w:cs="Arial"/>
          <w:sz w:val="20"/>
        </w:rPr>
        <w:t>:</w:t>
      </w:r>
      <w:r w:rsidRPr="00B11942">
        <w:rPr>
          <w:rFonts w:ascii="Arial" w:hAnsi="Arial" w:cs="Arial"/>
          <w:sz w:val="20"/>
        </w:rPr>
        <w:t xml:space="preserve"> </w:t>
      </w:r>
    </w:p>
    <w:p w14:paraId="10293298" w14:textId="77777777" w:rsidR="00911569" w:rsidRPr="00B11942" w:rsidRDefault="00911569" w:rsidP="00911569">
      <w:pPr>
        <w:pStyle w:val="ListParagraph"/>
        <w:spacing w:after="0" w:line="276" w:lineRule="auto"/>
        <w:ind w:left="786"/>
        <w:jc w:val="left"/>
        <w:rPr>
          <w:rFonts w:ascii="Arial" w:hAnsi="Arial" w:cs="Arial"/>
          <w:sz w:val="20"/>
        </w:rPr>
      </w:pPr>
    </w:p>
    <w:p w14:paraId="0E169CB4" w14:textId="2FF9B991" w:rsidR="004E3B34" w:rsidRPr="00B11942" w:rsidRDefault="004E3B34" w:rsidP="00E451AB">
      <w:pPr>
        <w:pStyle w:val="ListParagraph"/>
        <w:numPr>
          <w:ilvl w:val="0"/>
          <w:numId w:val="6"/>
        </w:numPr>
        <w:spacing w:after="0"/>
        <w:ind w:left="1276" w:hanging="283"/>
        <w:rPr>
          <w:rFonts w:ascii="Arial" w:hAnsi="Arial" w:cs="Arial"/>
          <w:sz w:val="20"/>
        </w:rPr>
      </w:pPr>
      <w:r w:rsidRPr="00B11942">
        <w:rPr>
          <w:rFonts w:ascii="Arial" w:hAnsi="Arial" w:cs="Arial"/>
          <w:sz w:val="20"/>
        </w:rPr>
        <w:t xml:space="preserve">The whole of the </w:t>
      </w:r>
      <w:r w:rsidRPr="00B11942">
        <w:rPr>
          <w:rFonts w:ascii="Arial" w:hAnsi="Arial" w:cs="Arial"/>
          <w:i/>
          <w:sz w:val="20"/>
        </w:rPr>
        <w:t xml:space="preserve">works </w:t>
      </w:r>
      <w:r w:rsidR="00BE6342">
        <w:rPr>
          <w:rFonts w:ascii="Arial" w:hAnsi="Arial" w:cs="Arial"/>
          <w:sz w:val="20"/>
        </w:rPr>
        <w:t>has</w:t>
      </w:r>
      <w:r w:rsidRPr="00B11942">
        <w:rPr>
          <w:rFonts w:ascii="Arial" w:hAnsi="Arial" w:cs="Arial"/>
          <w:sz w:val="20"/>
        </w:rPr>
        <w:t xml:space="preserve"> been completed in accordance with the</w:t>
      </w:r>
      <w:r w:rsidRPr="00B11942">
        <w:rPr>
          <w:rFonts w:ascii="Arial" w:hAnsi="Arial" w:cs="Arial"/>
          <w:i/>
          <w:sz w:val="20"/>
        </w:rPr>
        <w:t xml:space="preserve"> </w:t>
      </w:r>
      <w:r w:rsidRPr="00B11942">
        <w:rPr>
          <w:rFonts w:ascii="Arial" w:hAnsi="Arial" w:cs="Arial"/>
          <w:sz w:val="20"/>
        </w:rPr>
        <w:t>Works Information</w:t>
      </w:r>
      <w:r w:rsidR="00BE6342">
        <w:rPr>
          <w:rFonts w:ascii="Arial" w:hAnsi="Arial" w:cs="Arial"/>
          <w:sz w:val="20"/>
        </w:rPr>
        <w:t>.</w:t>
      </w:r>
    </w:p>
    <w:p w14:paraId="148664A2" w14:textId="3B99DF0E" w:rsidR="004E3B34" w:rsidRPr="00B11942" w:rsidRDefault="004E3B34" w:rsidP="00E451AB">
      <w:pPr>
        <w:pStyle w:val="ListParagraph"/>
        <w:numPr>
          <w:ilvl w:val="0"/>
          <w:numId w:val="6"/>
        </w:numPr>
        <w:spacing w:after="0"/>
        <w:ind w:left="1276" w:hanging="283"/>
        <w:rPr>
          <w:rFonts w:ascii="Arial" w:hAnsi="Arial" w:cs="Arial"/>
          <w:sz w:val="20"/>
        </w:rPr>
      </w:pPr>
      <w:r w:rsidRPr="00B11942">
        <w:rPr>
          <w:rFonts w:ascii="Arial" w:hAnsi="Arial" w:cs="Arial"/>
          <w:sz w:val="20"/>
        </w:rPr>
        <w:t xml:space="preserve">There are no Defects that prevent safe access and operation by the </w:t>
      </w:r>
      <w:r w:rsidRPr="00B11942">
        <w:rPr>
          <w:rFonts w:ascii="Arial" w:hAnsi="Arial" w:cs="Arial"/>
          <w:i/>
          <w:sz w:val="20"/>
        </w:rPr>
        <w:t>Employer</w:t>
      </w:r>
      <w:r w:rsidR="00BE6342">
        <w:rPr>
          <w:rFonts w:ascii="Arial" w:hAnsi="Arial" w:cs="Arial"/>
          <w:i/>
          <w:sz w:val="20"/>
        </w:rPr>
        <w:t>.</w:t>
      </w:r>
    </w:p>
    <w:p w14:paraId="02CF5A05" w14:textId="6FC5E395" w:rsidR="004E3B34" w:rsidRPr="00B11942" w:rsidRDefault="004E3B34" w:rsidP="00E451AB">
      <w:pPr>
        <w:pStyle w:val="ListParagraph"/>
        <w:numPr>
          <w:ilvl w:val="0"/>
          <w:numId w:val="6"/>
        </w:numPr>
        <w:spacing w:after="0"/>
        <w:ind w:left="1276" w:hanging="283"/>
        <w:rPr>
          <w:rFonts w:ascii="Arial" w:hAnsi="Arial" w:cs="Arial"/>
          <w:sz w:val="20"/>
        </w:rPr>
      </w:pPr>
      <w:r w:rsidRPr="00B11942">
        <w:rPr>
          <w:rFonts w:ascii="Arial" w:hAnsi="Arial" w:cs="Arial"/>
          <w:sz w:val="20"/>
        </w:rPr>
        <w:t>There are no Defects that present a health and safety hazard to the public or landowners</w:t>
      </w:r>
      <w:r w:rsidR="00BE6342">
        <w:rPr>
          <w:rFonts w:ascii="Arial" w:hAnsi="Arial" w:cs="Arial"/>
          <w:sz w:val="20"/>
        </w:rPr>
        <w:t>.</w:t>
      </w:r>
    </w:p>
    <w:p w14:paraId="6DCAE1BB" w14:textId="4BD5AA06" w:rsidR="00B96477" w:rsidRDefault="00B96477" w:rsidP="00B96477">
      <w:pPr>
        <w:pStyle w:val="ListParagraph"/>
        <w:numPr>
          <w:ilvl w:val="0"/>
          <w:numId w:val="6"/>
        </w:numPr>
        <w:spacing w:after="0"/>
        <w:ind w:left="1276" w:hanging="283"/>
        <w:rPr>
          <w:rFonts w:ascii="Arial" w:hAnsi="Arial" w:cs="Arial"/>
          <w:sz w:val="20"/>
        </w:rPr>
      </w:pPr>
      <w:r>
        <w:rPr>
          <w:rFonts w:ascii="Arial" w:hAnsi="Arial" w:cs="Arial"/>
          <w:sz w:val="20"/>
        </w:rPr>
        <w:t>1</w:t>
      </w:r>
      <w:r w:rsidR="00F007F3">
        <w:rPr>
          <w:rFonts w:ascii="Arial" w:hAnsi="Arial" w:cs="Arial"/>
          <w:sz w:val="20"/>
        </w:rPr>
        <w:t>No.</w:t>
      </w:r>
      <w:r w:rsidRPr="00B11942">
        <w:rPr>
          <w:rFonts w:ascii="Arial" w:hAnsi="Arial" w:cs="Arial"/>
          <w:sz w:val="20"/>
        </w:rPr>
        <w:t xml:space="preserve"> paper </w:t>
      </w:r>
      <w:r>
        <w:rPr>
          <w:rFonts w:ascii="Arial" w:hAnsi="Arial" w:cs="Arial"/>
          <w:sz w:val="20"/>
        </w:rPr>
        <w:t>copy</w:t>
      </w:r>
      <w:r w:rsidRPr="00B11942">
        <w:rPr>
          <w:rFonts w:ascii="Arial" w:hAnsi="Arial" w:cs="Arial"/>
          <w:sz w:val="20"/>
        </w:rPr>
        <w:t xml:space="preserve"> and 1</w:t>
      </w:r>
      <w:r w:rsidR="00F007F3">
        <w:rPr>
          <w:rFonts w:ascii="Arial" w:hAnsi="Arial" w:cs="Arial"/>
          <w:sz w:val="20"/>
        </w:rPr>
        <w:t>No.</w:t>
      </w:r>
      <w:r w:rsidRPr="00B11942">
        <w:rPr>
          <w:rFonts w:ascii="Arial" w:hAnsi="Arial" w:cs="Arial"/>
          <w:sz w:val="20"/>
        </w:rPr>
        <w:t xml:space="preserve"> </w:t>
      </w:r>
      <w:r>
        <w:rPr>
          <w:rFonts w:ascii="Arial" w:hAnsi="Arial" w:cs="Arial"/>
          <w:sz w:val="20"/>
        </w:rPr>
        <w:t>electronic</w:t>
      </w:r>
      <w:r w:rsidRPr="00B11942">
        <w:rPr>
          <w:rFonts w:ascii="Arial" w:hAnsi="Arial" w:cs="Arial"/>
          <w:sz w:val="20"/>
        </w:rPr>
        <w:t xml:space="preserve"> copy of the final Health and Safety File</w:t>
      </w:r>
      <w:r>
        <w:rPr>
          <w:rFonts w:ascii="Arial" w:hAnsi="Arial" w:cs="Arial"/>
          <w:sz w:val="20"/>
        </w:rPr>
        <w:t>.</w:t>
      </w:r>
      <w:r w:rsidRPr="00B11942">
        <w:rPr>
          <w:rFonts w:ascii="Arial" w:hAnsi="Arial" w:cs="Arial"/>
          <w:sz w:val="20"/>
        </w:rPr>
        <w:t xml:space="preserve"> </w:t>
      </w:r>
    </w:p>
    <w:p w14:paraId="1B42A9F6" w14:textId="41863917" w:rsidR="00B96477" w:rsidRDefault="00B96477" w:rsidP="00B96477">
      <w:pPr>
        <w:pStyle w:val="ListParagraph"/>
        <w:numPr>
          <w:ilvl w:val="0"/>
          <w:numId w:val="6"/>
        </w:numPr>
        <w:spacing w:after="0"/>
        <w:ind w:left="1276" w:hanging="283"/>
        <w:rPr>
          <w:rFonts w:ascii="Arial" w:hAnsi="Arial" w:cs="Arial"/>
          <w:sz w:val="20"/>
        </w:rPr>
      </w:pPr>
      <w:r>
        <w:rPr>
          <w:rFonts w:ascii="Arial" w:hAnsi="Arial" w:cs="Arial"/>
          <w:sz w:val="20"/>
        </w:rPr>
        <w:t>1</w:t>
      </w:r>
      <w:r w:rsidR="00F007F3">
        <w:rPr>
          <w:rFonts w:ascii="Arial" w:hAnsi="Arial" w:cs="Arial"/>
          <w:sz w:val="20"/>
        </w:rPr>
        <w:t>No.</w:t>
      </w:r>
      <w:r w:rsidRPr="009B7F00">
        <w:rPr>
          <w:rFonts w:ascii="Arial" w:hAnsi="Arial" w:cs="Arial"/>
          <w:sz w:val="20"/>
        </w:rPr>
        <w:t xml:space="preserve"> </w:t>
      </w:r>
      <w:r>
        <w:rPr>
          <w:rFonts w:ascii="Arial" w:hAnsi="Arial" w:cs="Arial"/>
          <w:sz w:val="20"/>
        </w:rPr>
        <w:t>hard copy</w:t>
      </w:r>
      <w:r w:rsidRPr="009B7F00">
        <w:rPr>
          <w:rFonts w:ascii="Arial" w:hAnsi="Arial" w:cs="Arial"/>
          <w:sz w:val="20"/>
        </w:rPr>
        <w:t xml:space="preserve"> </w:t>
      </w:r>
      <w:r w:rsidR="00F007F3">
        <w:rPr>
          <w:rFonts w:ascii="Arial" w:hAnsi="Arial" w:cs="Arial"/>
          <w:sz w:val="20"/>
        </w:rPr>
        <w:t xml:space="preserve">and 1No. electronic version </w:t>
      </w:r>
      <w:r>
        <w:rPr>
          <w:rFonts w:ascii="Arial" w:hAnsi="Arial" w:cs="Arial"/>
          <w:sz w:val="20"/>
        </w:rPr>
        <w:t xml:space="preserve">of </w:t>
      </w:r>
      <w:r w:rsidR="00F007F3">
        <w:rPr>
          <w:rFonts w:ascii="Arial" w:hAnsi="Arial" w:cs="Arial"/>
          <w:sz w:val="20"/>
        </w:rPr>
        <w:t xml:space="preserve">the </w:t>
      </w:r>
      <w:r>
        <w:rPr>
          <w:rFonts w:ascii="Arial" w:hAnsi="Arial" w:cs="Arial"/>
          <w:sz w:val="20"/>
        </w:rPr>
        <w:t>As Built drawings</w:t>
      </w:r>
      <w:r w:rsidR="00F007F3">
        <w:rPr>
          <w:rFonts w:ascii="Arial" w:hAnsi="Arial" w:cs="Arial"/>
          <w:sz w:val="20"/>
        </w:rPr>
        <w:t>.</w:t>
      </w:r>
    </w:p>
    <w:p w14:paraId="3DC29B41" w14:textId="77777777" w:rsidR="00B96477" w:rsidRPr="000E3035" w:rsidRDefault="00B96477" w:rsidP="000E3035">
      <w:pPr>
        <w:spacing w:after="0"/>
        <w:rPr>
          <w:rFonts w:ascii="Arial" w:hAnsi="Arial" w:cs="Arial"/>
          <w:sz w:val="20"/>
        </w:rPr>
      </w:pPr>
    </w:p>
    <w:p w14:paraId="69679E68" w14:textId="77777777" w:rsidR="008008D2" w:rsidRPr="008008D2" w:rsidRDefault="008008D2" w:rsidP="008008D2">
      <w:pPr>
        <w:pStyle w:val="ListParagraph"/>
        <w:spacing w:after="0"/>
        <w:ind w:left="1276"/>
        <w:rPr>
          <w:rFonts w:ascii="Arial" w:hAnsi="Arial" w:cs="Arial"/>
          <w:sz w:val="20"/>
        </w:rPr>
      </w:pPr>
    </w:p>
    <w:p w14:paraId="39B91F8F" w14:textId="77777777" w:rsidR="009C6A7C" w:rsidRPr="00B11942" w:rsidRDefault="009C6A7C" w:rsidP="00E451AB">
      <w:pPr>
        <w:pStyle w:val="ListParagraph"/>
        <w:numPr>
          <w:ilvl w:val="0"/>
          <w:numId w:val="3"/>
        </w:numPr>
        <w:spacing w:after="120"/>
        <w:ind w:hanging="294"/>
        <w:rPr>
          <w:rFonts w:ascii="Arial" w:hAnsi="Arial" w:cs="Arial"/>
          <w:b/>
          <w:sz w:val="20"/>
        </w:rPr>
      </w:pPr>
      <w:r w:rsidRPr="00B11942">
        <w:rPr>
          <w:rFonts w:ascii="Arial" w:hAnsi="Arial" w:cs="Arial"/>
          <w:b/>
          <w:sz w:val="20"/>
        </w:rPr>
        <w:t>Access to information following Completion</w:t>
      </w:r>
    </w:p>
    <w:p w14:paraId="0DFC7224" w14:textId="77777777" w:rsidR="009C6A7C" w:rsidRDefault="009C6A7C" w:rsidP="002673EF">
      <w:pPr>
        <w:pStyle w:val="ListParagraph"/>
        <w:numPr>
          <w:ilvl w:val="0"/>
          <w:numId w:val="37"/>
        </w:numPr>
        <w:spacing w:after="200" w:line="276" w:lineRule="auto"/>
        <w:jc w:val="left"/>
        <w:rPr>
          <w:rFonts w:ascii="Arial" w:hAnsi="Arial" w:cs="Arial"/>
          <w:sz w:val="20"/>
        </w:rPr>
      </w:pPr>
      <w:r>
        <w:rPr>
          <w:rFonts w:ascii="Arial" w:hAnsi="Arial" w:cs="Arial"/>
          <w:sz w:val="20"/>
        </w:rPr>
        <w:lastRenderedPageBreak/>
        <w:t xml:space="preserve">The </w:t>
      </w:r>
      <w:r w:rsidRPr="007B215D">
        <w:rPr>
          <w:rFonts w:ascii="Arial" w:hAnsi="Arial" w:cs="Arial"/>
          <w:i/>
          <w:sz w:val="20"/>
        </w:rPr>
        <w:t>Contractor</w:t>
      </w:r>
      <w:r w:rsidRPr="00ED76B5">
        <w:rPr>
          <w:rFonts w:ascii="Arial" w:hAnsi="Arial" w:cs="Arial"/>
          <w:sz w:val="20"/>
        </w:rPr>
        <w:t xml:space="preserve"> </w:t>
      </w:r>
      <w:r w:rsidRPr="001A44E4">
        <w:rPr>
          <w:rFonts w:ascii="Arial" w:hAnsi="Arial" w:cs="Arial"/>
          <w:sz w:val="20"/>
        </w:rPr>
        <w:t>shall provide all information relevant to the</w:t>
      </w:r>
      <w:r w:rsidRPr="00ED76B5">
        <w:rPr>
          <w:rFonts w:ascii="Arial" w:hAnsi="Arial" w:cs="Arial"/>
          <w:sz w:val="20"/>
        </w:rPr>
        <w:t xml:space="preserve"> </w:t>
      </w:r>
      <w:r w:rsidRPr="007C6584">
        <w:rPr>
          <w:rFonts w:ascii="Arial" w:hAnsi="Arial" w:cs="Arial"/>
          <w:sz w:val="20"/>
        </w:rPr>
        <w:t>works</w:t>
      </w:r>
      <w:r w:rsidRPr="00ED76B5">
        <w:rPr>
          <w:rFonts w:ascii="Arial" w:hAnsi="Arial" w:cs="Arial"/>
          <w:sz w:val="20"/>
        </w:rPr>
        <w:t xml:space="preserve"> </w:t>
      </w:r>
      <w:r w:rsidRPr="001A44E4">
        <w:rPr>
          <w:rFonts w:ascii="Arial" w:hAnsi="Arial" w:cs="Arial"/>
          <w:sz w:val="20"/>
        </w:rPr>
        <w:t>to the</w:t>
      </w:r>
      <w:r w:rsidRPr="00ED76B5">
        <w:rPr>
          <w:rFonts w:ascii="Arial" w:hAnsi="Arial" w:cs="Arial"/>
          <w:sz w:val="20"/>
        </w:rPr>
        <w:t xml:space="preserve"> </w:t>
      </w:r>
      <w:r w:rsidRPr="00DF36A5">
        <w:rPr>
          <w:rFonts w:ascii="Arial" w:hAnsi="Arial" w:cs="Arial"/>
          <w:i/>
          <w:sz w:val="20"/>
        </w:rPr>
        <w:t>Project Manager</w:t>
      </w:r>
      <w:r w:rsidRPr="00ED76B5">
        <w:rPr>
          <w:rFonts w:ascii="Arial" w:hAnsi="Arial" w:cs="Arial"/>
          <w:sz w:val="20"/>
        </w:rPr>
        <w:t xml:space="preserve"> </w:t>
      </w:r>
      <w:r w:rsidRPr="001A44E4">
        <w:rPr>
          <w:rFonts w:ascii="Arial" w:hAnsi="Arial" w:cs="Arial"/>
          <w:sz w:val="20"/>
        </w:rPr>
        <w:t>following completion</w:t>
      </w:r>
      <w:r w:rsidRPr="00ED76B5">
        <w:rPr>
          <w:rFonts w:ascii="Arial" w:hAnsi="Arial" w:cs="Arial"/>
          <w:sz w:val="20"/>
        </w:rPr>
        <w:t xml:space="preserve">.  </w:t>
      </w: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shall retain copies of all information for inspection by the </w:t>
      </w:r>
      <w:r w:rsidRPr="00DF36A5">
        <w:rPr>
          <w:rFonts w:ascii="Arial" w:hAnsi="Arial" w:cs="Arial"/>
          <w:i/>
          <w:sz w:val="20"/>
        </w:rPr>
        <w:t>Project Manager</w:t>
      </w:r>
      <w:r>
        <w:rPr>
          <w:rFonts w:ascii="Arial" w:hAnsi="Arial" w:cs="Arial"/>
          <w:sz w:val="20"/>
        </w:rPr>
        <w:t xml:space="preserve"> for the duration of the contract liability period.</w:t>
      </w:r>
    </w:p>
    <w:p w14:paraId="645438DF" w14:textId="5549052A" w:rsidR="00280DC1" w:rsidRPr="006A6530" w:rsidRDefault="009C6A7C" w:rsidP="002673EF">
      <w:pPr>
        <w:pStyle w:val="ListParagraph"/>
        <w:numPr>
          <w:ilvl w:val="0"/>
          <w:numId w:val="37"/>
        </w:numPr>
        <w:spacing w:after="200" w:line="276" w:lineRule="auto"/>
        <w:jc w:val="left"/>
        <w:rPr>
          <w:rFonts w:ascii="Arial" w:hAnsi="Arial" w:cs="Arial"/>
          <w:sz w:val="20"/>
        </w:rPr>
      </w:pPr>
      <w:r w:rsidRPr="00FC1F8F">
        <w:rPr>
          <w:rFonts w:ascii="Arial" w:hAnsi="Arial" w:cs="Arial"/>
          <w:sz w:val="20"/>
        </w:rPr>
        <w:t xml:space="preserve">The </w:t>
      </w:r>
      <w:r w:rsidRPr="00FC1F8F">
        <w:rPr>
          <w:rFonts w:ascii="Arial" w:hAnsi="Arial" w:cs="Arial"/>
          <w:i/>
          <w:sz w:val="20"/>
        </w:rPr>
        <w:t>Contractor</w:t>
      </w:r>
      <w:r w:rsidRPr="00FC1F8F">
        <w:rPr>
          <w:rFonts w:ascii="Arial" w:hAnsi="Arial" w:cs="Arial"/>
          <w:sz w:val="20"/>
        </w:rPr>
        <w:t xml:space="preserve"> shall retain a copy of all design records, software code, supplier's details and other relevant information for a period of at least </w:t>
      </w:r>
      <w:r w:rsidR="00A92237">
        <w:rPr>
          <w:rFonts w:ascii="Arial" w:hAnsi="Arial" w:cs="Arial"/>
          <w:sz w:val="20"/>
        </w:rPr>
        <w:t>12</w:t>
      </w:r>
      <w:r w:rsidRPr="00FC1F8F">
        <w:rPr>
          <w:rFonts w:ascii="Arial" w:hAnsi="Arial" w:cs="Arial"/>
          <w:sz w:val="20"/>
        </w:rPr>
        <w:t xml:space="preserve"> years following Completion and shall make these available to the </w:t>
      </w:r>
      <w:r w:rsidRPr="00FC1F8F">
        <w:rPr>
          <w:rFonts w:ascii="Arial" w:hAnsi="Arial" w:cs="Arial"/>
          <w:i/>
          <w:sz w:val="20"/>
        </w:rPr>
        <w:t xml:space="preserve">Employer </w:t>
      </w:r>
      <w:r w:rsidRPr="00FC1F8F">
        <w:rPr>
          <w:rFonts w:ascii="Arial" w:hAnsi="Arial" w:cs="Arial"/>
          <w:sz w:val="20"/>
        </w:rPr>
        <w:t>on request.</w:t>
      </w:r>
    </w:p>
    <w:p w14:paraId="2EF42C11" w14:textId="77777777" w:rsidR="00440976" w:rsidRPr="00C91C98" w:rsidRDefault="00440976" w:rsidP="00E451AB">
      <w:pPr>
        <w:pStyle w:val="ListParagraph"/>
        <w:numPr>
          <w:ilvl w:val="0"/>
          <w:numId w:val="3"/>
        </w:numPr>
        <w:spacing w:after="120"/>
        <w:ind w:hanging="294"/>
        <w:rPr>
          <w:rFonts w:ascii="Arial" w:hAnsi="Arial" w:cs="Arial"/>
          <w:b/>
          <w:sz w:val="20"/>
        </w:rPr>
      </w:pPr>
      <w:r w:rsidRPr="00C91C98">
        <w:rPr>
          <w:rFonts w:ascii="Arial" w:hAnsi="Arial" w:cs="Arial"/>
          <w:b/>
          <w:sz w:val="20"/>
        </w:rPr>
        <w:t>Final Clean</w:t>
      </w:r>
    </w:p>
    <w:p w14:paraId="684B5D24" w14:textId="275EA8BC" w:rsidR="004E3B34" w:rsidRPr="00C91C98" w:rsidRDefault="004978EB" w:rsidP="002673EF">
      <w:pPr>
        <w:pStyle w:val="ListParagraph"/>
        <w:numPr>
          <w:ilvl w:val="0"/>
          <w:numId w:val="39"/>
        </w:numPr>
        <w:spacing w:after="200" w:line="276" w:lineRule="auto"/>
        <w:jc w:val="left"/>
        <w:rPr>
          <w:rFonts w:ascii="Arial" w:hAnsi="Arial" w:cs="Arial"/>
          <w:sz w:val="20"/>
        </w:rPr>
      </w:pPr>
      <w:r>
        <w:rPr>
          <w:rFonts w:ascii="Arial" w:hAnsi="Arial" w:cs="Arial"/>
          <w:sz w:val="20"/>
        </w:rPr>
        <w:t>T</w:t>
      </w:r>
      <w:r w:rsidR="004E3B34">
        <w:rPr>
          <w:rFonts w:ascii="Arial" w:hAnsi="Arial" w:cs="Arial"/>
          <w:sz w:val="20"/>
        </w:rPr>
        <w:t xml:space="preserve">he </w:t>
      </w:r>
      <w:r w:rsidR="004E3B34" w:rsidRPr="007B215D">
        <w:rPr>
          <w:rFonts w:ascii="Arial" w:hAnsi="Arial" w:cs="Arial"/>
          <w:i/>
          <w:sz w:val="20"/>
        </w:rPr>
        <w:t>Contractor</w:t>
      </w:r>
      <w:r w:rsidR="004E3B34">
        <w:rPr>
          <w:rFonts w:ascii="Arial" w:hAnsi="Arial" w:cs="Arial"/>
          <w:sz w:val="20"/>
        </w:rPr>
        <w:t xml:space="preserve"> shall leave the </w:t>
      </w:r>
      <w:r w:rsidR="00B811F8">
        <w:rPr>
          <w:rFonts w:ascii="Arial" w:hAnsi="Arial" w:cs="Arial"/>
          <w:sz w:val="20"/>
        </w:rPr>
        <w:t>s</w:t>
      </w:r>
      <w:r w:rsidR="004E3B34" w:rsidRPr="007E5BC4">
        <w:rPr>
          <w:rFonts w:ascii="Arial" w:hAnsi="Arial" w:cs="Arial"/>
          <w:sz w:val="20"/>
        </w:rPr>
        <w:t>ite</w:t>
      </w:r>
      <w:r w:rsidR="004E3B34">
        <w:rPr>
          <w:rFonts w:ascii="Arial" w:hAnsi="Arial" w:cs="Arial"/>
          <w:sz w:val="20"/>
        </w:rPr>
        <w:t xml:space="preserve"> in a clean, tidy condition and having removed all Equipment, Plant and Materials</w:t>
      </w:r>
      <w:r w:rsidR="002344C7">
        <w:rPr>
          <w:rFonts w:ascii="Arial" w:hAnsi="Arial" w:cs="Arial"/>
          <w:sz w:val="20"/>
        </w:rPr>
        <w:t xml:space="preserve">. </w:t>
      </w:r>
    </w:p>
    <w:p w14:paraId="2E412D88" w14:textId="77777777" w:rsidR="00440976" w:rsidRPr="00C91C98" w:rsidRDefault="00440976" w:rsidP="00E451AB">
      <w:pPr>
        <w:pStyle w:val="ListParagraph"/>
        <w:numPr>
          <w:ilvl w:val="0"/>
          <w:numId w:val="3"/>
        </w:numPr>
        <w:spacing w:after="120"/>
        <w:ind w:left="426" w:firstLine="0"/>
        <w:rPr>
          <w:rFonts w:ascii="Arial" w:hAnsi="Arial" w:cs="Arial"/>
          <w:b/>
          <w:sz w:val="20"/>
        </w:rPr>
      </w:pPr>
      <w:r w:rsidRPr="00C91C98">
        <w:rPr>
          <w:rFonts w:ascii="Arial" w:hAnsi="Arial" w:cs="Arial"/>
          <w:b/>
          <w:sz w:val="20"/>
        </w:rPr>
        <w:t>Security</w:t>
      </w:r>
    </w:p>
    <w:p w14:paraId="16052428" w14:textId="496AA1DE" w:rsidR="00C26D3E" w:rsidRPr="00856D1E" w:rsidRDefault="009C1368" w:rsidP="002673EF">
      <w:pPr>
        <w:pStyle w:val="ListParagraph"/>
        <w:numPr>
          <w:ilvl w:val="0"/>
          <w:numId w:val="57"/>
        </w:numPr>
        <w:spacing w:after="240"/>
        <w:rPr>
          <w:rFonts w:ascii="Arial" w:hAnsi="Arial" w:cs="Arial"/>
          <w:sz w:val="20"/>
        </w:rPr>
      </w:pPr>
      <w:r w:rsidRPr="00AB5141">
        <w:rPr>
          <w:rFonts w:ascii="Arial" w:hAnsi="Arial" w:cs="Arial"/>
          <w:sz w:val="20"/>
        </w:rPr>
        <w:t xml:space="preserve">All existing landowner security arrangements shall be reinstated upon completion unless agreed otherwise. The </w:t>
      </w:r>
      <w:r w:rsidRPr="00AB5141">
        <w:rPr>
          <w:rFonts w:ascii="Arial" w:hAnsi="Arial" w:cs="Arial"/>
          <w:i/>
          <w:sz w:val="20"/>
        </w:rPr>
        <w:t>Contractor</w:t>
      </w:r>
      <w:r w:rsidRPr="00AB5141">
        <w:rPr>
          <w:rFonts w:ascii="Arial" w:hAnsi="Arial" w:cs="Arial"/>
          <w:sz w:val="20"/>
        </w:rPr>
        <w:t xml:space="preserve"> shall ensure that landowner security is maintained at a </w:t>
      </w:r>
      <w:r w:rsidRPr="00C26D3E">
        <w:rPr>
          <w:rFonts w:ascii="Arial" w:hAnsi="Arial" w:cs="Arial"/>
          <w:sz w:val="20"/>
        </w:rPr>
        <w:t>similar level to that which currently exists on the site during the implementation of the works.</w:t>
      </w:r>
    </w:p>
    <w:p w14:paraId="6724E87F" w14:textId="77777777" w:rsidR="00440976" w:rsidRPr="00C91C98" w:rsidRDefault="00440976" w:rsidP="00E451AB">
      <w:pPr>
        <w:pStyle w:val="ListParagraph"/>
        <w:numPr>
          <w:ilvl w:val="0"/>
          <w:numId w:val="3"/>
        </w:numPr>
        <w:spacing w:after="120"/>
        <w:ind w:hanging="294"/>
        <w:rPr>
          <w:rFonts w:ascii="Arial" w:hAnsi="Arial" w:cs="Arial"/>
          <w:b/>
          <w:sz w:val="20"/>
        </w:rPr>
      </w:pPr>
      <w:r w:rsidRPr="00C91C98">
        <w:rPr>
          <w:rFonts w:ascii="Arial" w:hAnsi="Arial" w:cs="Arial"/>
          <w:b/>
          <w:sz w:val="20"/>
        </w:rPr>
        <w:t>Pre-Completion arrangements</w:t>
      </w:r>
    </w:p>
    <w:p w14:paraId="65FA9B46" w14:textId="1AB0C198" w:rsidR="00C278DC" w:rsidRPr="001D5DE9" w:rsidRDefault="00A1555B" w:rsidP="002673EF">
      <w:pPr>
        <w:pStyle w:val="ListParagraph"/>
        <w:numPr>
          <w:ilvl w:val="0"/>
          <w:numId w:val="40"/>
        </w:numPr>
        <w:spacing w:after="200" w:line="276" w:lineRule="auto"/>
        <w:jc w:val="left"/>
        <w:rPr>
          <w:rFonts w:ascii="Arial" w:hAnsi="Arial" w:cs="Arial"/>
          <w:sz w:val="20"/>
        </w:rPr>
      </w:pPr>
      <w:r w:rsidRPr="00A1555B">
        <w:rPr>
          <w:rFonts w:ascii="Arial" w:hAnsi="Arial" w:cs="Arial"/>
          <w:sz w:val="20"/>
        </w:rPr>
        <w:t xml:space="preserve">Prior to any works being offered for </w:t>
      </w:r>
      <w:r w:rsidR="007A3F1A" w:rsidRPr="00A1555B">
        <w:rPr>
          <w:rFonts w:ascii="Arial" w:hAnsi="Arial" w:cs="Arial"/>
          <w:sz w:val="20"/>
        </w:rPr>
        <w:t>takeover</w:t>
      </w:r>
      <w:r w:rsidRPr="00A1555B">
        <w:rPr>
          <w:rFonts w:ascii="Arial" w:hAnsi="Arial" w:cs="Arial"/>
          <w:sz w:val="20"/>
        </w:rPr>
        <w:t xml:space="preserve"> or Completion the </w:t>
      </w:r>
      <w:r w:rsidR="003A2728" w:rsidRPr="007B215D">
        <w:rPr>
          <w:rFonts w:ascii="Arial" w:hAnsi="Arial" w:cs="Arial"/>
          <w:i/>
          <w:sz w:val="20"/>
        </w:rPr>
        <w:t>Contractor</w:t>
      </w:r>
      <w:r w:rsidRPr="00A1555B">
        <w:rPr>
          <w:rFonts w:ascii="Arial" w:hAnsi="Arial" w:cs="Arial"/>
          <w:sz w:val="20"/>
        </w:rPr>
        <w:t xml:space="preserve"> shall arrange a joint inspection with the </w:t>
      </w:r>
      <w:r w:rsidRPr="006A6530">
        <w:rPr>
          <w:rFonts w:ascii="Arial" w:hAnsi="Arial" w:cs="Arial"/>
          <w:i/>
          <w:sz w:val="20"/>
        </w:rPr>
        <w:t>Supervisor</w:t>
      </w:r>
      <w:r w:rsidR="007A16F1">
        <w:rPr>
          <w:rFonts w:ascii="Arial" w:hAnsi="Arial" w:cs="Arial"/>
          <w:sz w:val="20"/>
        </w:rPr>
        <w:t>,</w:t>
      </w:r>
      <w:r w:rsidR="001D5DE9">
        <w:rPr>
          <w:rFonts w:ascii="Arial" w:hAnsi="Arial" w:cs="Arial"/>
          <w:sz w:val="20"/>
        </w:rPr>
        <w:t xml:space="preserve"> </w:t>
      </w:r>
      <w:r w:rsidR="00DF36A5" w:rsidRPr="001D5DE9">
        <w:rPr>
          <w:rFonts w:ascii="Arial" w:hAnsi="Arial" w:cs="Arial"/>
          <w:i/>
          <w:sz w:val="20"/>
        </w:rPr>
        <w:t>Project Manager</w:t>
      </w:r>
      <w:r w:rsidR="007A16F1">
        <w:rPr>
          <w:rFonts w:ascii="Arial" w:hAnsi="Arial" w:cs="Arial"/>
          <w:sz w:val="20"/>
        </w:rPr>
        <w:t xml:space="preserve"> and</w:t>
      </w:r>
      <w:r w:rsidR="001D5DE9">
        <w:rPr>
          <w:rFonts w:ascii="Arial" w:hAnsi="Arial" w:cs="Arial"/>
          <w:sz w:val="20"/>
        </w:rPr>
        <w:t xml:space="preserve"> the</w:t>
      </w:r>
      <w:r w:rsidRPr="001D5DE9">
        <w:rPr>
          <w:rFonts w:ascii="Arial" w:hAnsi="Arial" w:cs="Arial"/>
          <w:sz w:val="20"/>
        </w:rPr>
        <w:t xml:space="preserve"> </w:t>
      </w:r>
      <w:r w:rsidRPr="001D5DE9">
        <w:rPr>
          <w:rFonts w:ascii="Arial" w:hAnsi="Arial" w:cs="Arial"/>
          <w:i/>
          <w:sz w:val="20"/>
        </w:rPr>
        <w:t>Employer</w:t>
      </w:r>
      <w:r w:rsidR="009B0B50">
        <w:rPr>
          <w:rFonts w:ascii="Arial" w:hAnsi="Arial" w:cs="Arial"/>
          <w:i/>
          <w:sz w:val="20"/>
        </w:rPr>
        <w:t xml:space="preserve">. </w:t>
      </w:r>
    </w:p>
    <w:p w14:paraId="7F68CBB8" w14:textId="2A9A5CE5" w:rsidR="00BE407A" w:rsidRPr="00284571" w:rsidRDefault="00A1555B" w:rsidP="002673EF">
      <w:pPr>
        <w:pStyle w:val="ListParagraph"/>
        <w:numPr>
          <w:ilvl w:val="0"/>
          <w:numId w:val="40"/>
        </w:numPr>
        <w:spacing w:after="200" w:line="276" w:lineRule="auto"/>
        <w:jc w:val="left"/>
        <w:rPr>
          <w:rFonts w:ascii="Arial" w:hAnsi="Arial" w:cs="Arial"/>
          <w:sz w:val="20"/>
        </w:rPr>
      </w:pPr>
      <w:r w:rsidRPr="00A1555B">
        <w:rPr>
          <w:rFonts w:ascii="Arial" w:hAnsi="Arial" w:cs="Arial"/>
          <w:sz w:val="20"/>
        </w:rPr>
        <w:t xml:space="preserve">The initial inspection shall take place a minimum of three weeks in advance of the planned </w:t>
      </w:r>
      <w:r w:rsidRPr="00512F0E">
        <w:rPr>
          <w:rFonts w:ascii="Arial" w:hAnsi="Arial" w:cs="Arial"/>
          <w:sz w:val="20"/>
        </w:rPr>
        <w:t>Completion.</w:t>
      </w:r>
      <w:r w:rsidR="00283BE9">
        <w:rPr>
          <w:rFonts w:ascii="Arial" w:hAnsi="Arial" w:cs="Arial"/>
          <w:sz w:val="20"/>
        </w:rPr>
        <w:t xml:space="preserve"> </w:t>
      </w:r>
      <w:r w:rsidR="00CA3D76" w:rsidRPr="00284571">
        <w:rPr>
          <w:rFonts w:ascii="Arial" w:hAnsi="Arial" w:cs="Arial"/>
          <w:sz w:val="20"/>
        </w:rPr>
        <w:t xml:space="preserve"> </w:t>
      </w:r>
    </w:p>
    <w:p w14:paraId="07E1A5CB" w14:textId="30250BA2" w:rsidR="003B0C80" w:rsidRDefault="003B0C80" w:rsidP="00421A84">
      <w:pPr>
        <w:pStyle w:val="ListParagraph"/>
        <w:numPr>
          <w:ilvl w:val="0"/>
          <w:numId w:val="11"/>
        </w:numPr>
        <w:spacing w:before="360" w:after="120"/>
        <w:ind w:left="1417" w:hanging="992"/>
        <w:rPr>
          <w:rFonts w:ascii="Arial" w:hAnsi="Arial" w:cs="Arial"/>
          <w:b/>
        </w:rPr>
      </w:pPr>
      <w:r w:rsidRPr="007A3F1A">
        <w:rPr>
          <w:rFonts w:ascii="Arial" w:hAnsi="Arial" w:cs="Arial"/>
          <w:b/>
        </w:rPr>
        <w:t>Programme</w:t>
      </w:r>
    </w:p>
    <w:p w14:paraId="0683349A" w14:textId="06CAC8DF" w:rsidR="007E2B83" w:rsidRPr="006A6530" w:rsidRDefault="004A5C6D" w:rsidP="006A6530">
      <w:pPr>
        <w:spacing w:after="120"/>
        <w:ind w:firstLine="425"/>
        <w:jc w:val="left"/>
        <w:rPr>
          <w:rFonts w:ascii="Arial" w:hAnsi="Arial" w:cs="Arial"/>
          <w:b/>
          <w:sz w:val="20"/>
        </w:rPr>
      </w:pPr>
      <w:r>
        <w:rPr>
          <w:rFonts w:ascii="Arial" w:hAnsi="Arial" w:cs="Arial"/>
          <w:b/>
          <w:sz w:val="20"/>
        </w:rPr>
        <w:t>WI 501</w:t>
      </w:r>
      <w:r>
        <w:rPr>
          <w:rFonts w:ascii="Arial" w:hAnsi="Arial" w:cs="Arial"/>
          <w:b/>
          <w:sz w:val="20"/>
        </w:rPr>
        <w:tab/>
      </w:r>
      <w:r w:rsidR="007E2B83" w:rsidRPr="006A6530">
        <w:rPr>
          <w:rFonts w:ascii="Arial" w:hAnsi="Arial" w:cs="Arial"/>
          <w:b/>
          <w:sz w:val="20"/>
        </w:rPr>
        <w:t>Programm</w:t>
      </w:r>
      <w:r w:rsidR="002303EE" w:rsidRPr="006A6530">
        <w:rPr>
          <w:rFonts w:ascii="Arial" w:hAnsi="Arial" w:cs="Arial"/>
          <w:b/>
          <w:sz w:val="20"/>
        </w:rPr>
        <w:t>e Requirements</w:t>
      </w:r>
    </w:p>
    <w:p w14:paraId="0D13F036" w14:textId="7AB7F1DD" w:rsidR="004A5C6D" w:rsidRDefault="00401B33" w:rsidP="002673EF">
      <w:pPr>
        <w:pStyle w:val="ListParagraph"/>
        <w:numPr>
          <w:ilvl w:val="0"/>
          <w:numId w:val="61"/>
        </w:numPr>
        <w:spacing w:after="200" w:line="276" w:lineRule="auto"/>
        <w:jc w:val="left"/>
        <w:rPr>
          <w:rFonts w:ascii="Arial" w:hAnsi="Arial" w:cs="Arial"/>
          <w:sz w:val="20"/>
        </w:rPr>
      </w:pPr>
      <w:r>
        <w:rPr>
          <w:rFonts w:ascii="Arial" w:hAnsi="Arial" w:cs="Arial"/>
          <w:sz w:val="20"/>
        </w:rPr>
        <w:t xml:space="preserve">The </w:t>
      </w:r>
      <w:r w:rsidRPr="006A6530">
        <w:rPr>
          <w:rFonts w:ascii="Arial" w:hAnsi="Arial" w:cs="Arial"/>
          <w:i/>
          <w:sz w:val="20"/>
        </w:rPr>
        <w:t>Contractor</w:t>
      </w:r>
      <w:r w:rsidR="002006CC">
        <w:rPr>
          <w:rFonts w:ascii="Arial" w:hAnsi="Arial" w:cs="Arial"/>
          <w:sz w:val="20"/>
        </w:rPr>
        <w:t xml:space="preserve"> </w:t>
      </w:r>
      <w:r w:rsidR="0045399A">
        <w:rPr>
          <w:rFonts w:ascii="Arial" w:hAnsi="Arial" w:cs="Arial"/>
          <w:sz w:val="20"/>
        </w:rPr>
        <w:t xml:space="preserve">shall programme the </w:t>
      </w:r>
      <w:r w:rsidR="00510205">
        <w:rPr>
          <w:rFonts w:ascii="Arial" w:hAnsi="Arial" w:cs="Arial"/>
          <w:sz w:val="20"/>
        </w:rPr>
        <w:t>dune recharge</w:t>
      </w:r>
      <w:r w:rsidR="00A761AA">
        <w:rPr>
          <w:rFonts w:ascii="Arial" w:hAnsi="Arial" w:cs="Arial"/>
          <w:sz w:val="20"/>
        </w:rPr>
        <w:t xml:space="preserve"> and ramp</w:t>
      </w:r>
      <w:r w:rsidR="00510205">
        <w:rPr>
          <w:rFonts w:ascii="Arial" w:hAnsi="Arial" w:cs="Arial"/>
          <w:sz w:val="20"/>
        </w:rPr>
        <w:t xml:space="preserve"> </w:t>
      </w:r>
      <w:r w:rsidR="0045399A">
        <w:rPr>
          <w:rFonts w:ascii="Arial" w:hAnsi="Arial" w:cs="Arial"/>
          <w:sz w:val="20"/>
        </w:rPr>
        <w:t xml:space="preserve">construction works </w:t>
      </w:r>
      <w:r w:rsidR="004655EC">
        <w:rPr>
          <w:rFonts w:ascii="Arial" w:hAnsi="Arial" w:cs="Arial"/>
          <w:sz w:val="20"/>
        </w:rPr>
        <w:t xml:space="preserve">to </w:t>
      </w:r>
      <w:r w:rsidR="00532143">
        <w:rPr>
          <w:rFonts w:ascii="Arial" w:hAnsi="Arial" w:cs="Arial"/>
          <w:sz w:val="20"/>
        </w:rPr>
        <w:t>make best use of</w:t>
      </w:r>
      <w:r w:rsidR="004655EC">
        <w:rPr>
          <w:rFonts w:ascii="Arial" w:hAnsi="Arial" w:cs="Arial"/>
          <w:sz w:val="20"/>
        </w:rPr>
        <w:t xml:space="preserve"> tid</w:t>
      </w:r>
      <w:r w:rsidR="003075F3">
        <w:rPr>
          <w:rFonts w:ascii="Arial" w:hAnsi="Arial" w:cs="Arial"/>
          <w:sz w:val="20"/>
        </w:rPr>
        <w:t xml:space="preserve">al </w:t>
      </w:r>
      <w:r w:rsidR="004655EC">
        <w:rPr>
          <w:rFonts w:ascii="Arial" w:hAnsi="Arial" w:cs="Arial"/>
          <w:sz w:val="20"/>
        </w:rPr>
        <w:t>working periods</w:t>
      </w:r>
      <w:r w:rsidR="002006CC">
        <w:rPr>
          <w:rFonts w:ascii="Arial" w:hAnsi="Arial" w:cs="Arial"/>
          <w:sz w:val="20"/>
        </w:rPr>
        <w:t xml:space="preserve"> </w:t>
      </w:r>
      <w:r w:rsidR="00532143">
        <w:rPr>
          <w:rFonts w:ascii="Arial" w:hAnsi="Arial" w:cs="Arial"/>
          <w:sz w:val="20"/>
        </w:rPr>
        <w:t xml:space="preserve">so as to </w:t>
      </w:r>
      <w:r w:rsidR="002006CC">
        <w:rPr>
          <w:rFonts w:ascii="Arial" w:hAnsi="Arial" w:cs="Arial"/>
          <w:sz w:val="20"/>
        </w:rPr>
        <w:t>minimise the expos</w:t>
      </w:r>
      <w:r w:rsidR="004D08CF">
        <w:rPr>
          <w:rFonts w:ascii="Arial" w:hAnsi="Arial" w:cs="Arial"/>
          <w:sz w:val="20"/>
        </w:rPr>
        <w:t>ure</w:t>
      </w:r>
      <w:r w:rsidR="002006CC">
        <w:rPr>
          <w:rFonts w:ascii="Arial" w:hAnsi="Arial" w:cs="Arial"/>
          <w:sz w:val="20"/>
        </w:rPr>
        <w:t xml:space="preserve"> of </w:t>
      </w:r>
      <w:r w:rsidR="004D08CF">
        <w:rPr>
          <w:rFonts w:ascii="Arial" w:hAnsi="Arial" w:cs="Arial"/>
          <w:sz w:val="20"/>
        </w:rPr>
        <w:t xml:space="preserve">underlayers to unfavourable sea conditions. </w:t>
      </w:r>
    </w:p>
    <w:p w14:paraId="14E8BF0A" w14:textId="7EB924C9" w:rsidR="00250564" w:rsidRPr="00250564" w:rsidRDefault="00250564" w:rsidP="00250564">
      <w:pPr>
        <w:spacing w:after="200" w:line="276" w:lineRule="auto"/>
        <w:ind w:left="426"/>
        <w:jc w:val="left"/>
        <w:rPr>
          <w:rFonts w:ascii="Arial" w:hAnsi="Arial" w:cs="Arial"/>
          <w:b/>
          <w:sz w:val="20"/>
        </w:rPr>
      </w:pPr>
      <w:r w:rsidRPr="00250564">
        <w:rPr>
          <w:rFonts w:ascii="Arial" w:hAnsi="Arial" w:cs="Arial"/>
          <w:b/>
          <w:sz w:val="20"/>
        </w:rPr>
        <w:t>WI 502</w:t>
      </w:r>
      <w:r w:rsidRPr="00250564">
        <w:rPr>
          <w:rFonts w:ascii="Arial" w:hAnsi="Arial" w:cs="Arial"/>
          <w:b/>
          <w:sz w:val="20"/>
        </w:rPr>
        <w:tab/>
        <w:t>Revised Programmes</w:t>
      </w:r>
    </w:p>
    <w:p w14:paraId="3006CB1E" w14:textId="7ABAE4AC" w:rsidR="002344C7" w:rsidRPr="00C0777F" w:rsidRDefault="00CD5439" w:rsidP="002673EF">
      <w:pPr>
        <w:pStyle w:val="ListParagraph"/>
        <w:numPr>
          <w:ilvl w:val="0"/>
          <w:numId w:val="79"/>
        </w:numPr>
        <w:spacing w:after="200" w:line="276" w:lineRule="auto"/>
        <w:jc w:val="left"/>
        <w:rPr>
          <w:rFonts w:ascii="Arial" w:hAnsi="Arial" w:cs="Arial"/>
          <w:sz w:val="20"/>
        </w:rPr>
      </w:pPr>
      <w:r>
        <w:rPr>
          <w:rFonts w:ascii="Arial" w:hAnsi="Arial" w:cs="Arial"/>
          <w:sz w:val="20"/>
        </w:rPr>
        <w:t xml:space="preserve">Submission of revised programmes shall be accompanied </w:t>
      </w:r>
      <w:r w:rsidR="00412C39">
        <w:rPr>
          <w:rFonts w:ascii="Arial" w:hAnsi="Arial" w:cs="Arial"/>
          <w:sz w:val="20"/>
        </w:rPr>
        <w:t>with a written explanation of the changes</w:t>
      </w:r>
      <w:r w:rsidR="0065679E">
        <w:rPr>
          <w:rFonts w:ascii="Arial" w:hAnsi="Arial" w:cs="Arial"/>
          <w:sz w:val="20"/>
        </w:rPr>
        <w:t xml:space="preserve">. </w:t>
      </w:r>
    </w:p>
    <w:p w14:paraId="35A863A7" w14:textId="13734B1C" w:rsidR="005A0684" w:rsidRPr="007A3F1A" w:rsidRDefault="005A0684" w:rsidP="00421A84">
      <w:pPr>
        <w:pStyle w:val="ListParagraph"/>
        <w:numPr>
          <w:ilvl w:val="0"/>
          <w:numId w:val="11"/>
        </w:numPr>
        <w:spacing w:before="360" w:after="120"/>
        <w:ind w:left="1417" w:hanging="992"/>
        <w:rPr>
          <w:rFonts w:ascii="Arial" w:hAnsi="Arial" w:cs="Arial"/>
          <w:b/>
        </w:rPr>
      </w:pPr>
      <w:r>
        <w:rPr>
          <w:rFonts w:ascii="Arial" w:hAnsi="Arial" w:cs="Arial"/>
          <w:b/>
        </w:rPr>
        <w:t xml:space="preserve">Quality </w:t>
      </w:r>
      <w:r w:rsidR="00A57CE2">
        <w:rPr>
          <w:rFonts w:ascii="Arial" w:hAnsi="Arial" w:cs="Arial"/>
          <w:b/>
        </w:rPr>
        <w:t>Assurance</w:t>
      </w:r>
    </w:p>
    <w:p w14:paraId="1803BE8F" w14:textId="77777777" w:rsidR="00F74D7B" w:rsidRPr="005A0684" w:rsidRDefault="00F74D7B" w:rsidP="00E451AB">
      <w:pPr>
        <w:pStyle w:val="ListParagraph"/>
        <w:numPr>
          <w:ilvl w:val="0"/>
          <w:numId w:val="4"/>
        </w:numPr>
        <w:spacing w:after="120"/>
        <w:ind w:firstLine="77"/>
        <w:jc w:val="left"/>
        <w:rPr>
          <w:rFonts w:ascii="Arial" w:hAnsi="Arial" w:cs="Arial"/>
          <w:b/>
          <w:sz w:val="20"/>
        </w:rPr>
      </w:pPr>
      <w:r w:rsidRPr="005A0684">
        <w:rPr>
          <w:rFonts w:ascii="Arial" w:hAnsi="Arial" w:cs="Arial"/>
          <w:b/>
          <w:sz w:val="20"/>
        </w:rPr>
        <w:t>Samples</w:t>
      </w:r>
    </w:p>
    <w:p w14:paraId="62B232F6" w14:textId="6D5805FB" w:rsidR="00373DBF" w:rsidRPr="001B6E05" w:rsidRDefault="0086669D" w:rsidP="002673EF">
      <w:pPr>
        <w:pStyle w:val="ListParagraph"/>
        <w:numPr>
          <w:ilvl w:val="0"/>
          <w:numId w:val="42"/>
        </w:numPr>
        <w:spacing w:after="200" w:line="276" w:lineRule="auto"/>
        <w:jc w:val="left"/>
        <w:rPr>
          <w:rFonts w:ascii="Arial" w:hAnsi="Arial" w:cs="Arial"/>
          <w:sz w:val="20"/>
        </w:rPr>
      </w:pPr>
      <w:r>
        <w:rPr>
          <w:rFonts w:ascii="Arial" w:hAnsi="Arial" w:cs="Arial"/>
          <w:sz w:val="20"/>
        </w:rPr>
        <w:t xml:space="preserve">Concrete cube samples shall be required to verify the strength of the concrete. The procedure shall be </w:t>
      </w:r>
      <w:r w:rsidR="00D80B9E">
        <w:rPr>
          <w:rFonts w:ascii="Arial" w:hAnsi="Arial" w:cs="Arial"/>
          <w:sz w:val="20"/>
        </w:rPr>
        <w:t>in line</w:t>
      </w:r>
      <w:r>
        <w:rPr>
          <w:rFonts w:ascii="Arial" w:hAnsi="Arial" w:cs="Arial"/>
          <w:sz w:val="20"/>
        </w:rPr>
        <w:t xml:space="preserve"> with the</w:t>
      </w:r>
      <w:r w:rsidR="00640467">
        <w:rPr>
          <w:rFonts w:ascii="Arial" w:hAnsi="Arial" w:cs="Arial"/>
          <w:sz w:val="20"/>
        </w:rPr>
        <w:t xml:space="preserve"> </w:t>
      </w:r>
      <w:r w:rsidR="002A5393">
        <w:rPr>
          <w:rFonts w:ascii="Arial" w:hAnsi="Arial" w:cs="Arial"/>
          <w:sz w:val="20"/>
        </w:rPr>
        <w:t>MTR</w:t>
      </w:r>
      <w:r w:rsidR="006A0563">
        <w:rPr>
          <w:rFonts w:ascii="Arial" w:hAnsi="Arial" w:cs="Arial"/>
          <w:sz w:val="20"/>
        </w:rPr>
        <w:t xml:space="preserve"> (4.9</w:t>
      </w:r>
      <w:r w:rsidR="000D0DB9">
        <w:rPr>
          <w:rFonts w:ascii="Arial" w:hAnsi="Arial" w:cs="Arial"/>
          <w:sz w:val="20"/>
        </w:rPr>
        <w:t>).</w:t>
      </w:r>
    </w:p>
    <w:p w14:paraId="6959FE5A" w14:textId="77777777" w:rsidR="00F74D7B" w:rsidRPr="005A0684" w:rsidRDefault="00F74D7B" w:rsidP="00E451AB">
      <w:pPr>
        <w:pStyle w:val="ListParagraph"/>
        <w:numPr>
          <w:ilvl w:val="0"/>
          <w:numId w:val="4"/>
        </w:numPr>
        <w:spacing w:after="120"/>
        <w:ind w:firstLine="77"/>
        <w:jc w:val="left"/>
        <w:rPr>
          <w:rFonts w:ascii="Arial" w:hAnsi="Arial" w:cs="Arial"/>
          <w:b/>
          <w:sz w:val="20"/>
        </w:rPr>
      </w:pPr>
      <w:r w:rsidRPr="005A0684">
        <w:rPr>
          <w:rFonts w:ascii="Arial" w:hAnsi="Arial" w:cs="Arial"/>
          <w:b/>
          <w:sz w:val="20"/>
        </w:rPr>
        <w:t>Quality Statement</w:t>
      </w:r>
    </w:p>
    <w:p w14:paraId="3C7FAD9E" w14:textId="64EA5356" w:rsidR="00F402F6" w:rsidRPr="005A0684" w:rsidRDefault="00F402F6" w:rsidP="002673EF">
      <w:pPr>
        <w:pStyle w:val="ListParagraph"/>
        <w:numPr>
          <w:ilvl w:val="0"/>
          <w:numId w:val="43"/>
        </w:numPr>
        <w:spacing w:after="200" w:line="276" w:lineRule="auto"/>
        <w:jc w:val="left"/>
        <w:rPr>
          <w:rFonts w:ascii="Arial" w:hAnsi="Arial" w:cs="Arial"/>
          <w:sz w:val="20"/>
        </w:rPr>
      </w:pPr>
      <w:r w:rsidRPr="005A0684">
        <w:rPr>
          <w:rFonts w:ascii="Arial" w:hAnsi="Arial" w:cs="Arial"/>
          <w:sz w:val="20"/>
        </w:rPr>
        <w:t xml:space="preserve">The </w:t>
      </w:r>
      <w:r w:rsidRPr="007B215D">
        <w:rPr>
          <w:rFonts w:ascii="Arial" w:hAnsi="Arial" w:cs="Arial"/>
          <w:i/>
          <w:sz w:val="20"/>
        </w:rPr>
        <w:t>Contractor</w:t>
      </w:r>
      <w:r w:rsidRPr="005A0684">
        <w:rPr>
          <w:rFonts w:ascii="Arial" w:hAnsi="Arial" w:cs="Arial"/>
          <w:sz w:val="20"/>
        </w:rPr>
        <w:t xml:space="preserve"> shall submit his quality </w:t>
      </w:r>
      <w:r w:rsidR="00693B8C">
        <w:rPr>
          <w:rFonts w:ascii="Arial" w:hAnsi="Arial" w:cs="Arial"/>
          <w:sz w:val="20"/>
        </w:rPr>
        <w:t>statement</w:t>
      </w:r>
      <w:r w:rsidR="00693B8C" w:rsidRPr="005A0684">
        <w:rPr>
          <w:rFonts w:ascii="Arial" w:hAnsi="Arial" w:cs="Arial"/>
          <w:sz w:val="20"/>
        </w:rPr>
        <w:t xml:space="preserve"> </w:t>
      </w:r>
      <w:r w:rsidRPr="005A0684">
        <w:rPr>
          <w:rFonts w:ascii="Arial" w:hAnsi="Arial" w:cs="Arial"/>
          <w:sz w:val="20"/>
        </w:rPr>
        <w:t xml:space="preserve">for the </w:t>
      </w:r>
      <w:r w:rsidRPr="007C6584">
        <w:rPr>
          <w:rFonts w:ascii="Arial" w:hAnsi="Arial" w:cs="Arial"/>
          <w:sz w:val="20"/>
        </w:rPr>
        <w:t>works</w:t>
      </w:r>
      <w:r w:rsidRPr="005A0684">
        <w:rPr>
          <w:rFonts w:ascii="Arial" w:hAnsi="Arial" w:cs="Arial"/>
          <w:sz w:val="20"/>
        </w:rPr>
        <w:t xml:space="preserve"> to the </w:t>
      </w:r>
      <w:r w:rsidR="00DF36A5" w:rsidRPr="00DF36A5">
        <w:rPr>
          <w:rFonts w:ascii="Arial" w:hAnsi="Arial" w:cs="Arial"/>
          <w:i/>
          <w:sz w:val="20"/>
        </w:rPr>
        <w:t>Project Manager</w:t>
      </w:r>
      <w:r w:rsidRPr="005A0684">
        <w:rPr>
          <w:rFonts w:ascii="Arial" w:hAnsi="Arial" w:cs="Arial"/>
          <w:sz w:val="20"/>
        </w:rPr>
        <w:t xml:space="preserve"> within 4 weeks of the starting date.</w:t>
      </w:r>
    </w:p>
    <w:p w14:paraId="093467F5" w14:textId="77777777" w:rsidR="00F74D7B" w:rsidRPr="005A0684" w:rsidRDefault="00F74D7B" w:rsidP="00E451AB">
      <w:pPr>
        <w:pStyle w:val="ListParagraph"/>
        <w:numPr>
          <w:ilvl w:val="0"/>
          <w:numId w:val="4"/>
        </w:numPr>
        <w:spacing w:after="120"/>
        <w:ind w:firstLine="77"/>
        <w:jc w:val="left"/>
        <w:rPr>
          <w:rFonts w:ascii="Arial" w:hAnsi="Arial" w:cs="Arial"/>
          <w:b/>
          <w:sz w:val="20"/>
        </w:rPr>
      </w:pPr>
      <w:r w:rsidRPr="005A0684">
        <w:rPr>
          <w:rFonts w:ascii="Arial" w:hAnsi="Arial" w:cs="Arial"/>
          <w:b/>
          <w:sz w:val="20"/>
        </w:rPr>
        <w:t>Quality management system</w:t>
      </w:r>
    </w:p>
    <w:p w14:paraId="2427F171" w14:textId="784B2BC9" w:rsidR="00834BCC" w:rsidRPr="007F1E63" w:rsidRDefault="00F402F6" w:rsidP="002673EF">
      <w:pPr>
        <w:pStyle w:val="ListParagraph"/>
        <w:numPr>
          <w:ilvl w:val="0"/>
          <w:numId w:val="44"/>
        </w:numPr>
        <w:spacing w:after="200" w:line="276" w:lineRule="auto"/>
        <w:jc w:val="left"/>
        <w:rPr>
          <w:rFonts w:ascii="Arial" w:hAnsi="Arial" w:cs="Arial"/>
          <w:sz w:val="20"/>
        </w:rPr>
      </w:pPr>
      <w:r w:rsidRPr="005A0684">
        <w:rPr>
          <w:rFonts w:ascii="Arial" w:hAnsi="Arial" w:cs="Arial"/>
          <w:sz w:val="20"/>
        </w:rPr>
        <w:t xml:space="preserve">The </w:t>
      </w:r>
      <w:r w:rsidRPr="007B215D">
        <w:rPr>
          <w:rFonts w:ascii="Arial" w:hAnsi="Arial" w:cs="Arial"/>
          <w:i/>
          <w:sz w:val="20"/>
        </w:rPr>
        <w:t>Contractor’s</w:t>
      </w:r>
      <w:r w:rsidRPr="005A0684">
        <w:rPr>
          <w:rFonts w:ascii="Arial" w:hAnsi="Arial" w:cs="Arial"/>
          <w:sz w:val="20"/>
        </w:rPr>
        <w:t xml:space="preserve"> quality management system shall comply with the requirements of ISO 9001 and ISO 14001.</w:t>
      </w:r>
    </w:p>
    <w:p w14:paraId="2C04B3E3" w14:textId="7061A832" w:rsidR="003657CA" w:rsidRDefault="009C47E6" w:rsidP="00421A84">
      <w:pPr>
        <w:pStyle w:val="ListParagraph"/>
        <w:numPr>
          <w:ilvl w:val="0"/>
          <w:numId w:val="11"/>
        </w:numPr>
        <w:spacing w:before="360" w:after="120"/>
        <w:ind w:left="1417" w:hanging="992"/>
        <w:rPr>
          <w:rFonts w:ascii="Arial" w:hAnsi="Arial" w:cs="Arial"/>
          <w:b/>
        </w:rPr>
      </w:pPr>
      <w:r w:rsidRPr="00687F3C">
        <w:rPr>
          <w:rFonts w:ascii="Arial" w:hAnsi="Arial" w:cs="Arial"/>
          <w:b/>
        </w:rPr>
        <w:t>Tests and inspections</w:t>
      </w:r>
    </w:p>
    <w:p w14:paraId="4A554208" w14:textId="0C8BEC7A" w:rsidR="00EC7DAD" w:rsidRPr="00A94018" w:rsidRDefault="00995600" w:rsidP="002673EF">
      <w:pPr>
        <w:pStyle w:val="ListParagraph"/>
        <w:numPr>
          <w:ilvl w:val="0"/>
          <w:numId w:val="76"/>
        </w:numPr>
        <w:spacing w:after="200" w:line="276" w:lineRule="auto"/>
        <w:jc w:val="left"/>
        <w:rPr>
          <w:rFonts w:ascii="Arial" w:hAnsi="Arial" w:cs="Arial"/>
          <w:sz w:val="20"/>
        </w:rPr>
      </w:pPr>
      <w:r>
        <w:rPr>
          <w:rFonts w:ascii="Arial" w:hAnsi="Arial" w:cs="Arial"/>
          <w:sz w:val="20"/>
        </w:rPr>
        <w:lastRenderedPageBreak/>
        <w:t>The Contractor shall keep daily photographic records of all works carrie</w:t>
      </w:r>
      <w:r w:rsidR="00F007F3">
        <w:rPr>
          <w:rFonts w:ascii="Arial" w:hAnsi="Arial" w:cs="Arial"/>
          <w:sz w:val="20"/>
        </w:rPr>
        <w:t>d</w:t>
      </w:r>
      <w:r>
        <w:rPr>
          <w:rFonts w:ascii="Arial" w:hAnsi="Arial" w:cs="Arial"/>
          <w:sz w:val="20"/>
        </w:rPr>
        <w:t xml:space="preserve"> out. All structures, pipework, formation levels, construction materials etc</w:t>
      </w:r>
      <w:r w:rsidR="00F007F3">
        <w:rPr>
          <w:rFonts w:ascii="Arial" w:hAnsi="Arial" w:cs="Arial"/>
          <w:sz w:val="20"/>
        </w:rPr>
        <w:t>.</w:t>
      </w:r>
      <w:r>
        <w:rPr>
          <w:rFonts w:ascii="Arial" w:hAnsi="Arial" w:cs="Arial"/>
          <w:sz w:val="20"/>
        </w:rPr>
        <w:t xml:space="preserve"> </w:t>
      </w:r>
      <w:r w:rsidR="00F007F3">
        <w:rPr>
          <w:rFonts w:ascii="Arial" w:hAnsi="Arial" w:cs="Arial"/>
          <w:sz w:val="20"/>
        </w:rPr>
        <w:t xml:space="preserve">to be </w:t>
      </w:r>
      <w:r>
        <w:rPr>
          <w:rFonts w:ascii="Arial" w:hAnsi="Arial" w:cs="Arial"/>
          <w:sz w:val="20"/>
        </w:rPr>
        <w:t xml:space="preserve">buried shall be photographed prior </w:t>
      </w:r>
      <w:r w:rsidR="00F007F3">
        <w:rPr>
          <w:rFonts w:ascii="Arial" w:hAnsi="Arial" w:cs="Arial"/>
          <w:sz w:val="20"/>
        </w:rPr>
        <w:t xml:space="preserve">to </w:t>
      </w:r>
      <w:r>
        <w:rPr>
          <w:rFonts w:ascii="Arial" w:hAnsi="Arial" w:cs="Arial"/>
          <w:sz w:val="20"/>
        </w:rPr>
        <w:t xml:space="preserve">and during burying operations. </w:t>
      </w:r>
    </w:p>
    <w:p w14:paraId="41320DDA" w14:textId="77777777" w:rsidR="00F540D6" w:rsidRPr="00133B28" w:rsidRDefault="00F540D6" w:rsidP="00421A84">
      <w:pPr>
        <w:pStyle w:val="ListParagraph"/>
        <w:numPr>
          <w:ilvl w:val="0"/>
          <w:numId w:val="11"/>
        </w:numPr>
        <w:spacing w:before="360" w:after="120"/>
        <w:ind w:left="1417" w:hanging="992"/>
        <w:rPr>
          <w:rFonts w:ascii="Arial" w:hAnsi="Arial" w:cs="Arial"/>
          <w:b/>
        </w:rPr>
      </w:pPr>
      <w:r w:rsidRPr="00133B28">
        <w:rPr>
          <w:rFonts w:ascii="Arial" w:hAnsi="Arial" w:cs="Arial"/>
          <w:b/>
        </w:rPr>
        <w:t xml:space="preserve">Management of the </w:t>
      </w:r>
      <w:r w:rsidRPr="00133B28">
        <w:rPr>
          <w:rFonts w:ascii="Arial" w:hAnsi="Arial" w:cs="Arial"/>
          <w:b/>
          <w:i/>
        </w:rPr>
        <w:t>works</w:t>
      </w:r>
    </w:p>
    <w:p w14:paraId="155CD85F" w14:textId="22976913" w:rsidR="009A24CA" w:rsidRPr="005A0684" w:rsidRDefault="00F540D6" w:rsidP="00E451AB">
      <w:pPr>
        <w:pStyle w:val="ListParagraph"/>
        <w:numPr>
          <w:ilvl w:val="0"/>
          <w:numId w:val="5"/>
        </w:numPr>
        <w:spacing w:after="120"/>
        <w:ind w:left="1418" w:hanging="992"/>
        <w:rPr>
          <w:rFonts w:ascii="Arial" w:hAnsi="Arial" w:cs="Arial"/>
          <w:b/>
          <w:sz w:val="20"/>
        </w:rPr>
      </w:pPr>
      <w:r>
        <w:rPr>
          <w:rFonts w:ascii="Arial" w:hAnsi="Arial" w:cs="Arial"/>
          <w:b/>
          <w:sz w:val="20"/>
        </w:rPr>
        <w:t>Project team</w:t>
      </w:r>
      <w:r w:rsidR="00F5340B">
        <w:rPr>
          <w:rFonts w:ascii="Arial" w:hAnsi="Arial" w:cs="Arial"/>
          <w:b/>
          <w:sz w:val="20"/>
        </w:rPr>
        <w:t xml:space="preserve"> - Others</w:t>
      </w:r>
    </w:p>
    <w:p w14:paraId="0FC3F155" w14:textId="0E648851" w:rsidR="004732D6" w:rsidRDefault="008C3F17" w:rsidP="002673EF">
      <w:pPr>
        <w:pStyle w:val="ListParagraph"/>
        <w:numPr>
          <w:ilvl w:val="0"/>
          <w:numId w:val="45"/>
        </w:numPr>
        <w:spacing w:after="200" w:line="276" w:lineRule="auto"/>
        <w:jc w:val="left"/>
        <w:rPr>
          <w:rFonts w:ascii="Arial" w:hAnsi="Arial" w:cs="Arial"/>
          <w:sz w:val="20"/>
        </w:rPr>
      </w:pPr>
      <w:r>
        <w:rPr>
          <w:rFonts w:ascii="Arial" w:hAnsi="Arial" w:cs="Arial"/>
          <w:sz w:val="20"/>
        </w:rPr>
        <w:t xml:space="preserve">Refer to </w:t>
      </w:r>
      <w:r w:rsidR="00062F2F">
        <w:rPr>
          <w:rFonts w:ascii="Arial" w:hAnsi="Arial" w:cs="Arial"/>
          <w:sz w:val="20"/>
        </w:rPr>
        <w:t>C</w:t>
      </w:r>
      <w:r>
        <w:rPr>
          <w:rFonts w:ascii="Arial" w:hAnsi="Arial" w:cs="Arial"/>
          <w:sz w:val="20"/>
        </w:rPr>
        <w:t xml:space="preserve">ontract Data for details. </w:t>
      </w:r>
    </w:p>
    <w:p w14:paraId="41CE316A" w14:textId="7F4DE2CD" w:rsidR="007F673E" w:rsidRDefault="007F673E" w:rsidP="007F673E">
      <w:pPr>
        <w:pStyle w:val="ListParagraph"/>
        <w:numPr>
          <w:ilvl w:val="0"/>
          <w:numId w:val="5"/>
        </w:numPr>
        <w:spacing w:after="120"/>
        <w:ind w:left="1418" w:hanging="992"/>
        <w:rPr>
          <w:rFonts w:ascii="Arial" w:hAnsi="Arial" w:cs="Arial"/>
          <w:b/>
          <w:sz w:val="20"/>
        </w:rPr>
      </w:pPr>
      <w:r w:rsidRPr="007F673E">
        <w:rPr>
          <w:rFonts w:ascii="Arial" w:hAnsi="Arial" w:cs="Arial"/>
          <w:b/>
          <w:sz w:val="20"/>
        </w:rPr>
        <w:t>Communications</w:t>
      </w:r>
    </w:p>
    <w:p w14:paraId="6A02CE08" w14:textId="4F1C070A" w:rsidR="007F673E" w:rsidRPr="0007283D" w:rsidRDefault="00FF6968" w:rsidP="002673EF">
      <w:pPr>
        <w:pStyle w:val="ListParagraph"/>
        <w:numPr>
          <w:ilvl w:val="0"/>
          <w:numId w:val="80"/>
        </w:numPr>
        <w:spacing w:after="200" w:line="276" w:lineRule="auto"/>
        <w:jc w:val="left"/>
        <w:rPr>
          <w:rFonts w:ascii="Arial" w:hAnsi="Arial" w:cs="Arial"/>
          <w:sz w:val="20"/>
        </w:rPr>
      </w:pPr>
      <w:r>
        <w:rPr>
          <w:rFonts w:ascii="Arial" w:hAnsi="Arial" w:cs="Arial"/>
          <w:sz w:val="20"/>
        </w:rPr>
        <w:t>No additional requirements to those stated in the MTR</w:t>
      </w:r>
    </w:p>
    <w:p w14:paraId="7A97AC4B" w14:textId="070D886B" w:rsidR="00F540D6" w:rsidRPr="006A6530" w:rsidRDefault="00F540D6" w:rsidP="00421A84">
      <w:pPr>
        <w:pStyle w:val="ListParagraph"/>
        <w:numPr>
          <w:ilvl w:val="0"/>
          <w:numId w:val="11"/>
        </w:numPr>
        <w:spacing w:before="360" w:after="120"/>
        <w:ind w:left="1417" w:hanging="992"/>
        <w:rPr>
          <w:rFonts w:ascii="Arial" w:hAnsi="Arial" w:cs="Arial"/>
          <w:b/>
        </w:rPr>
      </w:pPr>
      <w:r w:rsidRPr="006A6530">
        <w:rPr>
          <w:rFonts w:ascii="Arial" w:hAnsi="Arial" w:cs="Arial"/>
          <w:b/>
        </w:rPr>
        <w:t xml:space="preserve">Working with the </w:t>
      </w:r>
      <w:r w:rsidRPr="00675498">
        <w:rPr>
          <w:rFonts w:ascii="Arial" w:hAnsi="Arial" w:cs="Arial"/>
          <w:b/>
          <w:i/>
        </w:rPr>
        <w:t>Employer</w:t>
      </w:r>
      <w:r w:rsidRPr="006A6530">
        <w:rPr>
          <w:rFonts w:ascii="Arial" w:hAnsi="Arial" w:cs="Arial"/>
          <w:b/>
        </w:rPr>
        <w:t xml:space="preserve"> and </w:t>
      </w:r>
      <w:r w:rsidR="00A170A6" w:rsidRPr="006A6530">
        <w:rPr>
          <w:rFonts w:ascii="Arial" w:hAnsi="Arial" w:cs="Arial"/>
          <w:b/>
        </w:rPr>
        <w:t>O</w:t>
      </w:r>
      <w:r w:rsidRPr="006A6530">
        <w:rPr>
          <w:rFonts w:ascii="Arial" w:hAnsi="Arial" w:cs="Arial"/>
          <w:b/>
        </w:rPr>
        <w:t>thers</w:t>
      </w:r>
    </w:p>
    <w:p w14:paraId="09699A34" w14:textId="65F9B8AE" w:rsidR="00A170A6" w:rsidRPr="006A6530" w:rsidRDefault="00971B41" w:rsidP="006A6530">
      <w:pPr>
        <w:spacing w:after="120"/>
        <w:ind w:left="425"/>
        <w:rPr>
          <w:rFonts w:ascii="Arial" w:hAnsi="Arial" w:cs="Arial"/>
          <w:b/>
          <w:sz w:val="20"/>
        </w:rPr>
      </w:pPr>
      <w:r>
        <w:rPr>
          <w:rFonts w:ascii="Arial" w:hAnsi="Arial" w:cs="Arial"/>
          <w:b/>
          <w:sz w:val="20"/>
        </w:rPr>
        <w:t>WI 901</w:t>
      </w:r>
      <w:r>
        <w:rPr>
          <w:rFonts w:ascii="Arial" w:hAnsi="Arial" w:cs="Arial"/>
          <w:b/>
          <w:sz w:val="20"/>
        </w:rPr>
        <w:tab/>
        <w:t xml:space="preserve">Sharing the Working Areas with the </w:t>
      </w:r>
      <w:r w:rsidRPr="006A6530">
        <w:rPr>
          <w:rFonts w:ascii="Arial" w:hAnsi="Arial" w:cs="Arial"/>
          <w:b/>
          <w:i/>
          <w:sz w:val="20"/>
        </w:rPr>
        <w:t>Employer</w:t>
      </w:r>
      <w:r>
        <w:rPr>
          <w:rFonts w:ascii="Arial" w:hAnsi="Arial" w:cs="Arial"/>
          <w:b/>
          <w:sz w:val="20"/>
        </w:rPr>
        <w:t xml:space="preserve"> and Others</w:t>
      </w:r>
    </w:p>
    <w:p w14:paraId="367C99FC" w14:textId="4F7623D9" w:rsidR="005349DF" w:rsidRDefault="00102B75" w:rsidP="002673EF">
      <w:pPr>
        <w:pStyle w:val="ListParagraph"/>
        <w:numPr>
          <w:ilvl w:val="0"/>
          <w:numId w:val="64"/>
        </w:numPr>
        <w:spacing w:after="200" w:line="276" w:lineRule="auto"/>
        <w:jc w:val="left"/>
        <w:rPr>
          <w:rFonts w:ascii="Arial" w:hAnsi="Arial" w:cs="Arial"/>
          <w:sz w:val="20"/>
        </w:rPr>
      </w:pPr>
      <w:r w:rsidRPr="00417343">
        <w:rPr>
          <w:rFonts w:ascii="Arial" w:hAnsi="Arial" w:cs="Arial"/>
          <w:sz w:val="20"/>
        </w:rPr>
        <w:t xml:space="preserve">The </w:t>
      </w:r>
      <w:r w:rsidRPr="007B215D">
        <w:rPr>
          <w:rFonts w:ascii="Arial" w:hAnsi="Arial" w:cs="Arial"/>
          <w:i/>
          <w:sz w:val="20"/>
        </w:rPr>
        <w:t>Contractor</w:t>
      </w:r>
      <w:r w:rsidRPr="00417343">
        <w:rPr>
          <w:rFonts w:ascii="Arial" w:hAnsi="Arial" w:cs="Arial"/>
          <w:sz w:val="20"/>
        </w:rPr>
        <w:t xml:space="preserve"> is required to co-operate with </w:t>
      </w:r>
      <w:r w:rsidR="00971B41">
        <w:rPr>
          <w:rFonts w:ascii="Arial" w:hAnsi="Arial" w:cs="Arial"/>
          <w:sz w:val="20"/>
        </w:rPr>
        <w:t>O</w:t>
      </w:r>
      <w:r w:rsidRPr="00417343">
        <w:rPr>
          <w:rFonts w:ascii="Arial" w:hAnsi="Arial" w:cs="Arial"/>
          <w:sz w:val="20"/>
        </w:rPr>
        <w:t>thers in sharing the working areas they need in connection with the works.</w:t>
      </w:r>
      <w:r w:rsidR="00D701AD">
        <w:rPr>
          <w:rFonts w:ascii="Arial" w:hAnsi="Arial" w:cs="Arial"/>
          <w:sz w:val="20"/>
        </w:rPr>
        <w:t xml:space="preserve"> </w:t>
      </w:r>
    </w:p>
    <w:p w14:paraId="74414083" w14:textId="024F226C" w:rsidR="00A94018" w:rsidRPr="007F1E63" w:rsidRDefault="00DA1B12" w:rsidP="002673EF">
      <w:pPr>
        <w:pStyle w:val="ListParagraph"/>
        <w:numPr>
          <w:ilvl w:val="0"/>
          <w:numId w:val="64"/>
        </w:numPr>
        <w:spacing w:after="200" w:line="276" w:lineRule="auto"/>
        <w:jc w:val="left"/>
        <w:rPr>
          <w:rFonts w:ascii="Arial" w:hAnsi="Arial" w:cs="Arial"/>
          <w:sz w:val="20"/>
        </w:rPr>
      </w:pPr>
      <w:r>
        <w:rPr>
          <w:rFonts w:ascii="Arial" w:hAnsi="Arial" w:cs="Arial"/>
          <w:sz w:val="20"/>
        </w:rPr>
        <w:t>Statutory bodies (</w:t>
      </w:r>
      <w:r w:rsidR="002432EC">
        <w:rPr>
          <w:rFonts w:ascii="Arial" w:hAnsi="Arial" w:cs="Arial"/>
          <w:sz w:val="20"/>
        </w:rPr>
        <w:t>the l</w:t>
      </w:r>
      <w:r>
        <w:rPr>
          <w:rFonts w:ascii="Arial" w:hAnsi="Arial" w:cs="Arial"/>
          <w:sz w:val="20"/>
        </w:rPr>
        <w:t xml:space="preserve">ocal </w:t>
      </w:r>
      <w:r w:rsidR="002432EC">
        <w:rPr>
          <w:rFonts w:ascii="Arial" w:hAnsi="Arial" w:cs="Arial"/>
          <w:sz w:val="20"/>
        </w:rPr>
        <w:t>planning a</w:t>
      </w:r>
      <w:r>
        <w:rPr>
          <w:rFonts w:ascii="Arial" w:hAnsi="Arial" w:cs="Arial"/>
          <w:sz w:val="20"/>
        </w:rPr>
        <w:t xml:space="preserve">uthority, Natural England </w:t>
      </w:r>
      <w:r w:rsidR="002432EC">
        <w:rPr>
          <w:rFonts w:ascii="Arial" w:hAnsi="Arial" w:cs="Arial"/>
          <w:sz w:val="20"/>
        </w:rPr>
        <w:t>etc</w:t>
      </w:r>
      <w:r w:rsidR="00F007F3">
        <w:rPr>
          <w:rFonts w:ascii="Arial" w:hAnsi="Arial" w:cs="Arial"/>
          <w:sz w:val="20"/>
        </w:rPr>
        <w:t>.</w:t>
      </w:r>
      <w:r w:rsidR="002432EC">
        <w:rPr>
          <w:rFonts w:ascii="Arial" w:hAnsi="Arial" w:cs="Arial"/>
          <w:sz w:val="20"/>
        </w:rPr>
        <w:t>) may</w:t>
      </w:r>
      <w:r w:rsidR="00527686">
        <w:rPr>
          <w:rFonts w:ascii="Arial" w:hAnsi="Arial" w:cs="Arial"/>
          <w:sz w:val="20"/>
        </w:rPr>
        <w:t xml:space="preserve"> arrive at site unannounced to assess whether the </w:t>
      </w:r>
      <w:r w:rsidR="00527686" w:rsidRPr="008D605E">
        <w:rPr>
          <w:rFonts w:ascii="Arial" w:hAnsi="Arial" w:cs="Arial"/>
          <w:i/>
          <w:sz w:val="20"/>
        </w:rPr>
        <w:t>works</w:t>
      </w:r>
      <w:r w:rsidR="00527686">
        <w:rPr>
          <w:rFonts w:ascii="Arial" w:hAnsi="Arial" w:cs="Arial"/>
          <w:sz w:val="20"/>
        </w:rPr>
        <w:t xml:space="preserve"> are being implemented within the conditions of the granted consent. The </w:t>
      </w:r>
      <w:r w:rsidR="00527686" w:rsidRPr="00510093">
        <w:rPr>
          <w:rFonts w:ascii="Arial" w:hAnsi="Arial" w:cs="Arial"/>
          <w:i/>
          <w:sz w:val="20"/>
        </w:rPr>
        <w:t xml:space="preserve">Contractor </w:t>
      </w:r>
      <w:r w:rsidR="00527686">
        <w:rPr>
          <w:rFonts w:ascii="Arial" w:hAnsi="Arial" w:cs="Arial"/>
          <w:sz w:val="20"/>
        </w:rPr>
        <w:t xml:space="preserve">shall co-operate with any </w:t>
      </w:r>
      <w:r w:rsidR="00F007F3">
        <w:rPr>
          <w:rFonts w:ascii="Arial" w:hAnsi="Arial" w:cs="Arial"/>
          <w:sz w:val="20"/>
        </w:rPr>
        <w:t xml:space="preserve">reasonable </w:t>
      </w:r>
      <w:r w:rsidR="00527686">
        <w:rPr>
          <w:rFonts w:ascii="Arial" w:hAnsi="Arial" w:cs="Arial"/>
          <w:sz w:val="20"/>
        </w:rPr>
        <w:t>requests and share the working area</w:t>
      </w:r>
      <w:r w:rsidR="007F1E63">
        <w:rPr>
          <w:rFonts w:ascii="Arial" w:hAnsi="Arial" w:cs="Arial"/>
          <w:sz w:val="20"/>
        </w:rPr>
        <w:t xml:space="preserve">. </w:t>
      </w:r>
    </w:p>
    <w:p w14:paraId="0DAEA068" w14:textId="21A88D9F" w:rsidR="00362201" w:rsidRDefault="00362201" w:rsidP="00421A84">
      <w:pPr>
        <w:pStyle w:val="ListParagraph"/>
        <w:numPr>
          <w:ilvl w:val="0"/>
          <w:numId w:val="11"/>
        </w:numPr>
        <w:spacing w:before="360" w:after="120"/>
        <w:ind w:left="1417" w:hanging="992"/>
        <w:rPr>
          <w:rFonts w:ascii="Arial" w:hAnsi="Arial" w:cs="Arial"/>
          <w:b/>
        </w:rPr>
      </w:pPr>
      <w:r>
        <w:rPr>
          <w:rFonts w:ascii="Arial" w:hAnsi="Arial" w:cs="Arial"/>
          <w:b/>
        </w:rPr>
        <w:t>Services and other things to be provided</w:t>
      </w:r>
    </w:p>
    <w:p w14:paraId="5A4DC363" w14:textId="4B40374F" w:rsidR="00A778A8" w:rsidRPr="006A6530" w:rsidRDefault="00A778A8" w:rsidP="006A6530">
      <w:pPr>
        <w:pStyle w:val="Heading2"/>
        <w:rPr>
          <w:i/>
        </w:rPr>
      </w:pPr>
      <w:r w:rsidRPr="0091215D">
        <w:t>W</w:t>
      </w:r>
      <w:r w:rsidRPr="006A6530">
        <w:t>I 1001</w:t>
      </w:r>
      <w:r>
        <w:tab/>
      </w:r>
      <w:r w:rsidR="00CC0088">
        <w:t xml:space="preserve">Services and other things for the use of the </w:t>
      </w:r>
      <w:r w:rsidR="00CC0088" w:rsidRPr="006A6530">
        <w:rPr>
          <w:i/>
        </w:rPr>
        <w:t>Employer, Project Manager</w:t>
      </w:r>
      <w:r w:rsidR="00CC0088">
        <w:t xml:space="preserve"> or </w:t>
      </w:r>
      <w:r w:rsidR="00CC0088" w:rsidRPr="006A6530">
        <w:rPr>
          <w:i/>
        </w:rPr>
        <w:t>Others</w:t>
      </w:r>
    </w:p>
    <w:p w14:paraId="6A84AC0C" w14:textId="3B7CED2E" w:rsidR="00314A04" w:rsidRPr="00314A04" w:rsidRDefault="00D20DCA" w:rsidP="002673EF">
      <w:pPr>
        <w:pStyle w:val="ListParagraph"/>
        <w:numPr>
          <w:ilvl w:val="0"/>
          <w:numId w:val="46"/>
        </w:numPr>
        <w:spacing w:after="200" w:line="276" w:lineRule="auto"/>
        <w:jc w:val="left"/>
        <w:rPr>
          <w:rFonts w:ascii="Arial" w:hAnsi="Arial" w:cs="Arial"/>
          <w:sz w:val="20"/>
        </w:rPr>
      </w:pPr>
      <w:r>
        <w:rPr>
          <w:rFonts w:ascii="Arial" w:hAnsi="Arial" w:cs="Arial"/>
          <w:sz w:val="20"/>
        </w:rPr>
        <w:t>The d</w:t>
      </w:r>
      <w:r w:rsidR="00314A04" w:rsidRPr="00314A04">
        <w:rPr>
          <w:rFonts w:ascii="Arial" w:hAnsi="Arial" w:cs="Arial"/>
          <w:sz w:val="20"/>
        </w:rPr>
        <w:t xml:space="preserve">etails of </w:t>
      </w:r>
      <w:r w:rsidR="001C4856">
        <w:rPr>
          <w:rFonts w:ascii="Arial" w:hAnsi="Arial" w:cs="Arial"/>
          <w:sz w:val="20"/>
        </w:rPr>
        <w:t>s</w:t>
      </w:r>
      <w:r w:rsidR="00314A04" w:rsidRPr="00314A04">
        <w:rPr>
          <w:rFonts w:ascii="Arial" w:hAnsi="Arial" w:cs="Arial"/>
          <w:sz w:val="20"/>
        </w:rPr>
        <w:t xml:space="preserve">ervices and other things for the use of the </w:t>
      </w:r>
      <w:r w:rsidR="00314A04" w:rsidRPr="007B215D">
        <w:rPr>
          <w:rFonts w:ascii="Arial" w:hAnsi="Arial" w:cs="Arial"/>
          <w:i/>
          <w:sz w:val="20"/>
        </w:rPr>
        <w:t>Employer</w:t>
      </w:r>
      <w:r w:rsidR="00314A04" w:rsidRPr="00314A04">
        <w:rPr>
          <w:rFonts w:ascii="Arial" w:hAnsi="Arial" w:cs="Arial"/>
          <w:sz w:val="20"/>
        </w:rPr>
        <w:t xml:space="preserve">, </w:t>
      </w:r>
      <w:r w:rsidR="00DF36A5" w:rsidRPr="00DF36A5">
        <w:rPr>
          <w:rFonts w:ascii="Arial" w:hAnsi="Arial" w:cs="Arial"/>
          <w:i/>
          <w:sz w:val="20"/>
        </w:rPr>
        <w:t>Project Manager</w:t>
      </w:r>
      <w:r w:rsidR="00314A04" w:rsidRPr="00314A04">
        <w:rPr>
          <w:rFonts w:ascii="Arial" w:hAnsi="Arial" w:cs="Arial"/>
          <w:sz w:val="20"/>
        </w:rPr>
        <w:t xml:space="preserve"> or Others to be provided by the </w:t>
      </w:r>
      <w:r w:rsidR="00314A04" w:rsidRPr="007B215D">
        <w:rPr>
          <w:rFonts w:ascii="Arial" w:hAnsi="Arial" w:cs="Arial"/>
          <w:i/>
          <w:sz w:val="20"/>
        </w:rPr>
        <w:t>Contractor</w:t>
      </w:r>
      <w:r w:rsidR="00314A04" w:rsidRPr="00314A04">
        <w:rPr>
          <w:rFonts w:ascii="Arial" w:hAnsi="Arial" w:cs="Arial"/>
          <w:sz w:val="20"/>
        </w:rPr>
        <w:t xml:space="preserve"> are listed in the</w:t>
      </w:r>
      <w:r w:rsidR="00CC0088">
        <w:rPr>
          <w:rFonts w:ascii="Arial" w:hAnsi="Arial" w:cs="Arial"/>
          <w:sz w:val="20"/>
        </w:rPr>
        <w:t xml:space="preserve"> Environment Agency</w:t>
      </w:r>
      <w:r w:rsidR="00314A04" w:rsidRPr="00314A04">
        <w:rPr>
          <w:rFonts w:ascii="Arial" w:hAnsi="Arial" w:cs="Arial"/>
          <w:sz w:val="20"/>
        </w:rPr>
        <w:t xml:space="preserve"> Minimum Technical Requirements</w:t>
      </w:r>
      <w:r w:rsidR="00101C5B">
        <w:rPr>
          <w:rFonts w:ascii="Arial" w:hAnsi="Arial" w:cs="Arial"/>
          <w:sz w:val="20"/>
        </w:rPr>
        <w:t xml:space="preserve"> (1.</w:t>
      </w:r>
      <w:r w:rsidR="0094388B">
        <w:rPr>
          <w:rFonts w:ascii="Arial" w:hAnsi="Arial" w:cs="Arial"/>
          <w:sz w:val="20"/>
        </w:rPr>
        <w:t>2</w:t>
      </w:r>
      <w:r w:rsidR="00101C5B">
        <w:rPr>
          <w:rFonts w:ascii="Arial" w:hAnsi="Arial" w:cs="Arial"/>
          <w:sz w:val="20"/>
        </w:rPr>
        <w:t>)</w:t>
      </w:r>
    </w:p>
    <w:p w14:paraId="16FC6FAE" w14:textId="21CF2D86" w:rsidR="00CC0088" w:rsidRPr="00757715" w:rsidRDefault="00CC0088" w:rsidP="002673EF">
      <w:pPr>
        <w:pStyle w:val="ListParagraph"/>
        <w:numPr>
          <w:ilvl w:val="0"/>
          <w:numId w:val="46"/>
        </w:numPr>
        <w:spacing w:after="200" w:line="276" w:lineRule="auto"/>
        <w:jc w:val="left"/>
        <w:rPr>
          <w:rFonts w:ascii="Arial" w:eastAsia="Calibri" w:hAnsi="Arial" w:cs="Arial"/>
          <w:color w:val="000000" w:themeColor="text1"/>
          <w:sz w:val="20"/>
          <w:lang w:eastAsia="en-GB"/>
        </w:rPr>
      </w:pPr>
      <w:r w:rsidRPr="00BC72F9">
        <w:rPr>
          <w:rFonts w:ascii="Arial" w:eastAsia="Calibri" w:hAnsi="Arial" w:cs="Arial"/>
          <w:color w:val="000000" w:themeColor="text1"/>
          <w:sz w:val="20"/>
          <w:lang w:eastAsia="en-GB"/>
        </w:rPr>
        <w:t xml:space="preserve">The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is responsible for obtaining all temporary service connections required for the duration of the works, including power, water, gas and telecommunications. Where no fixed connection is to be used</w:t>
      </w:r>
      <w:r w:rsidR="00C55C05">
        <w:rPr>
          <w:rFonts w:ascii="Arial" w:eastAsia="Calibri" w:hAnsi="Arial" w:cs="Arial"/>
          <w:color w:val="000000" w:themeColor="text1"/>
          <w:sz w:val="20"/>
          <w:lang w:eastAsia="en-GB"/>
        </w:rPr>
        <w:t>, or is unavailable</w:t>
      </w:r>
      <w:r w:rsidRPr="00BC72F9">
        <w:rPr>
          <w:rFonts w:ascii="Arial" w:eastAsia="Calibri" w:hAnsi="Arial" w:cs="Arial"/>
          <w:color w:val="000000" w:themeColor="text1"/>
          <w:sz w:val="20"/>
          <w:lang w:eastAsia="en-GB"/>
        </w:rPr>
        <w:t xml:space="preserve">, the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is responsible for making alternative arrangements. In the case of sewerage for instance, the </w:t>
      </w:r>
      <w:r w:rsidRPr="00654BD3">
        <w:rPr>
          <w:rFonts w:ascii="Arial" w:eastAsia="Calibri" w:hAnsi="Arial" w:cs="Arial"/>
          <w:i/>
          <w:color w:val="000000" w:themeColor="text1"/>
          <w:sz w:val="20"/>
          <w:lang w:eastAsia="en-GB"/>
        </w:rPr>
        <w:t>Contractor</w:t>
      </w:r>
      <w:r w:rsidRPr="00BC72F9">
        <w:rPr>
          <w:rFonts w:ascii="Arial" w:eastAsia="Calibri" w:hAnsi="Arial" w:cs="Arial"/>
          <w:color w:val="000000" w:themeColor="text1"/>
          <w:sz w:val="20"/>
          <w:lang w:eastAsia="en-GB"/>
        </w:rPr>
        <w:t xml:space="preserve"> is responsible for safely disposing of any waste generated if no connection to a public sewer is available. </w:t>
      </w:r>
    </w:p>
    <w:p w14:paraId="554CEB40" w14:textId="19677A4A" w:rsidR="00A778A8" w:rsidRPr="00B34703" w:rsidRDefault="00A778A8" w:rsidP="00A778A8">
      <w:pPr>
        <w:pStyle w:val="Heading2"/>
      </w:pPr>
      <w:r w:rsidRPr="00E67824">
        <w:t>WI 10</w:t>
      </w:r>
      <w:r>
        <w:t>02</w:t>
      </w:r>
      <w:r w:rsidRPr="00E67824">
        <w:tab/>
      </w:r>
      <w:r w:rsidR="00CC0088">
        <w:t xml:space="preserve">Services and other things to be provided by the </w:t>
      </w:r>
      <w:r w:rsidR="00CC0088">
        <w:rPr>
          <w:i/>
        </w:rPr>
        <w:t>Employer</w:t>
      </w:r>
      <w:r>
        <w:t xml:space="preserve"> </w:t>
      </w:r>
    </w:p>
    <w:p w14:paraId="3C62AB20" w14:textId="77777777" w:rsidR="00CC0088" w:rsidRPr="006A6530" w:rsidRDefault="00CC0088" w:rsidP="002673EF">
      <w:pPr>
        <w:pStyle w:val="ListParagraph"/>
        <w:numPr>
          <w:ilvl w:val="0"/>
          <w:numId w:val="62"/>
        </w:numPr>
        <w:spacing w:after="120" w:line="276" w:lineRule="auto"/>
        <w:jc w:val="left"/>
        <w:rPr>
          <w:rFonts w:ascii="Arial" w:hAnsi="Arial" w:cs="Arial"/>
          <w:sz w:val="20"/>
        </w:rPr>
      </w:pPr>
      <w:r w:rsidRPr="006A6530">
        <w:rPr>
          <w:rFonts w:ascii="Arial" w:hAnsi="Arial" w:cs="Arial"/>
          <w:sz w:val="20"/>
        </w:rPr>
        <w:t xml:space="preserve">The </w:t>
      </w:r>
      <w:r w:rsidRPr="006A6530">
        <w:rPr>
          <w:rFonts w:ascii="Arial" w:hAnsi="Arial" w:cs="Arial"/>
          <w:i/>
          <w:sz w:val="20"/>
        </w:rPr>
        <w:t>Employer</w:t>
      </w:r>
      <w:r w:rsidRPr="006A6530">
        <w:rPr>
          <w:rFonts w:ascii="Arial" w:hAnsi="Arial" w:cs="Arial"/>
          <w:sz w:val="20"/>
        </w:rPr>
        <w:t xml:space="preserve"> is responsible for the following: - </w:t>
      </w:r>
    </w:p>
    <w:p w14:paraId="0A0F5827" w14:textId="77777777" w:rsidR="002B03EE" w:rsidRDefault="00CC0088" w:rsidP="002B03EE">
      <w:pPr>
        <w:pStyle w:val="ListParagraph"/>
        <w:numPr>
          <w:ilvl w:val="0"/>
          <w:numId w:val="10"/>
        </w:numPr>
        <w:spacing w:after="120"/>
        <w:jc w:val="left"/>
        <w:rPr>
          <w:rFonts w:ascii="Arial" w:hAnsi="Arial" w:cs="Arial"/>
          <w:sz w:val="20"/>
        </w:rPr>
      </w:pPr>
      <w:r w:rsidRPr="00767D07">
        <w:rPr>
          <w:rFonts w:ascii="Arial" w:hAnsi="Arial" w:cs="Arial"/>
          <w:sz w:val="20"/>
        </w:rPr>
        <w:t xml:space="preserve">Obtaining permission from the landowner to use the site for the purposes of the </w:t>
      </w:r>
      <w:r w:rsidRPr="00767D07">
        <w:rPr>
          <w:rFonts w:ascii="Arial" w:hAnsi="Arial" w:cs="Arial"/>
          <w:i/>
          <w:sz w:val="20"/>
        </w:rPr>
        <w:t>works</w:t>
      </w:r>
      <w:r>
        <w:rPr>
          <w:rFonts w:ascii="Arial" w:hAnsi="Arial" w:cs="Arial"/>
          <w:i/>
          <w:sz w:val="20"/>
        </w:rPr>
        <w:t xml:space="preserve">. </w:t>
      </w:r>
      <w:r w:rsidRPr="00767D07">
        <w:rPr>
          <w:rFonts w:ascii="Arial" w:hAnsi="Arial" w:cs="Arial"/>
          <w:sz w:val="20"/>
        </w:rPr>
        <w:t xml:space="preserve">The </w:t>
      </w:r>
      <w:r w:rsidRPr="00767D07">
        <w:rPr>
          <w:rFonts w:ascii="Arial" w:hAnsi="Arial" w:cs="Arial"/>
          <w:i/>
          <w:sz w:val="20"/>
        </w:rPr>
        <w:t>Contractor</w:t>
      </w:r>
      <w:r w:rsidRPr="00767D07">
        <w:rPr>
          <w:rFonts w:ascii="Arial" w:hAnsi="Arial" w:cs="Arial"/>
          <w:sz w:val="20"/>
        </w:rPr>
        <w:t xml:space="preserve"> should not approach any landowner directly unless authorised to do so by the </w:t>
      </w:r>
      <w:r w:rsidRPr="00767D07">
        <w:rPr>
          <w:rFonts w:ascii="Arial" w:hAnsi="Arial" w:cs="Arial"/>
          <w:i/>
          <w:sz w:val="20"/>
        </w:rPr>
        <w:t>Employer</w:t>
      </w:r>
      <w:r>
        <w:rPr>
          <w:rFonts w:ascii="Arial" w:hAnsi="Arial" w:cs="Arial"/>
          <w:sz w:val="20"/>
        </w:rPr>
        <w:t>.</w:t>
      </w:r>
    </w:p>
    <w:p w14:paraId="7F4C5EFD" w14:textId="7518DA7C" w:rsidR="00E730DB" w:rsidRPr="00F35793" w:rsidRDefault="002B03EE" w:rsidP="00F35793">
      <w:pPr>
        <w:pStyle w:val="ListParagraph"/>
        <w:numPr>
          <w:ilvl w:val="0"/>
          <w:numId w:val="10"/>
        </w:numPr>
        <w:spacing w:after="120"/>
        <w:jc w:val="left"/>
        <w:rPr>
          <w:rFonts w:ascii="Arial" w:hAnsi="Arial" w:cs="Arial"/>
          <w:sz w:val="20"/>
        </w:rPr>
      </w:pPr>
      <w:r w:rsidRPr="006A6530">
        <w:rPr>
          <w:rFonts w:ascii="Arial" w:hAnsi="Arial" w:cs="Arial"/>
          <w:sz w:val="20"/>
        </w:rPr>
        <w:t xml:space="preserve"> </w:t>
      </w:r>
      <w:r w:rsidR="00CC0088" w:rsidRPr="006A6530">
        <w:rPr>
          <w:rFonts w:ascii="Arial" w:hAnsi="Arial" w:cs="Arial"/>
          <w:sz w:val="20"/>
        </w:rPr>
        <w:t xml:space="preserve">Giving the </w:t>
      </w:r>
      <w:r w:rsidR="00CC0088" w:rsidRPr="006A6530">
        <w:rPr>
          <w:rFonts w:ascii="Arial" w:hAnsi="Arial" w:cs="Arial"/>
          <w:i/>
          <w:sz w:val="20"/>
        </w:rPr>
        <w:t>Contractor</w:t>
      </w:r>
      <w:r w:rsidR="00CC0088" w:rsidRPr="006A6530">
        <w:rPr>
          <w:rFonts w:ascii="Arial" w:hAnsi="Arial" w:cs="Arial"/>
          <w:sz w:val="20"/>
        </w:rPr>
        <w:t xml:space="preserve"> access to the site.  The </w:t>
      </w:r>
      <w:r w:rsidR="00CC0088" w:rsidRPr="006A6530">
        <w:rPr>
          <w:rFonts w:ascii="Arial" w:hAnsi="Arial" w:cs="Arial"/>
          <w:i/>
          <w:sz w:val="20"/>
        </w:rPr>
        <w:t>Contractor</w:t>
      </w:r>
      <w:r w:rsidR="00CC0088" w:rsidRPr="006A6530">
        <w:rPr>
          <w:rFonts w:ascii="Arial" w:hAnsi="Arial" w:cs="Arial"/>
          <w:sz w:val="20"/>
        </w:rPr>
        <w:t xml:space="preserve"> must give </w:t>
      </w:r>
      <w:r w:rsidR="006A3F48">
        <w:rPr>
          <w:rFonts w:ascii="Arial" w:hAnsi="Arial" w:cs="Arial"/>
          <w:sz w:val="20"/>
        </w:rPr>
        <w:t>5 working days</w:t>
      </w:r>
      <w:r w:rsidR="006A3F48" w:rsidRPr="006A6530">
        <w:rPr>
          <w:rFonts w:ascii="Arial" w:hAnsi="Arial" w:cs="Arial"/>
          <w:sz w:val="20"/>
        </w:rPr>
        <w:t>’ notice</w:t>
      </w:r>
      <w:r w:rsidR="00CC0088" w:rsidRPr="006A6530">
        <w:rPr>
          <w:rFonts w:ascii="Arial" w:hAnsi="Arial" w:cs="Arial"/>
          <w:sz w:val="20"/>
        </w:rPr>
        <w:t xml:space="preserve"> to the </w:t>
      </w:r>
      <w:r w:rsidR="00CC0088" w:rsidRPr="006A6530">
        <w:rPr>
          <w:rFonts w:ascii="Arial" w:hAnsi="Arial" w:cs="Arial"/>
          <w:i/>
          <w:sz w:val="20"/>
        </w:rPr>
        <w:t>Employer</w:t>
      </w:r>
      <w:r w:rsidR="00CC0088" w:rsidRPr="006A6530">
        <w:rPr>
          <w:rFonts w:ascii="Arial" w:hAnsi="Arial" w:cs="Arial"/>
          <w:sz w:val="20"/>
        </w:rPr>
        <w:t xml:space="preserve"> to gain access to the site during the defects correction period.</w:t>
      </w:r>
    </w:p>
    <w:p w14:paraId="2FE50C5E" w14:textId="77777777" w:rsidR="003B0C80" w:rsidRDefault="003B0C80" w:rsidP="00421A84">
      <w:pPr>
        <w:pStyle w:val="ListParagraph"/>
        <w:numPr>
          <w:ilvl w:val="0"/>
          <w:numId w:val="11"/>
        </w:numPr>
        <w:spacing w:before="360" w:after="120"/>
        <w:ind w:hanging="76"/>
        <w:rPr>
          <w:rFonts w:ascii="Arial" w:hAnsi="Arial" w:cs="Arial"/>
          <w:b/>
        </w:rPr>
      </w:pPr>
      <w:r w:rsidRPr="00ED3AB1">
        <w:rPr>
          <w:rFonts w:ascii="Arial" w:hAnsi="Arial" w:cs="Arial"/>
          <w:b/>
        </w:rPr>
        <w:t xml:space="preserve">Health and </w:t>
      </w:r>
      <w:r w:rsidR="00875217">
        <w:rPr>
          <w:rFonts w:ascii="Arial" w:hAnsi="Arial" w:cs="Arial"/>
          <w:b/>
        </w:rPr>
        <w:t>s</w:t>
      </w:r>
      <w:r w:rsidRPr="00ED3AB1">
        <w:rPr>
          <w:rFonts w:ascii="Arial" w:hAnsi="Arial" w:cs="Arial"/>
          <w:b/>
        </w:rPr>
        <w:t>afety</w:t>
      </w:r>
    </w:p>
    <w:p w14:paraId="08316EB3" w14:textId="77777777" w:rsidR="00CB02FD" w:rsidRPr="00AB3507" w:rsidRDefault="00CB02FD" w:rsidP="00CB02FD">
      <w:pPr>
        <w:rPr>
          <w:rFonts w:ascii="Arial" w:hAnsi="Arial" w:cs="Arial"/>
          <w:color w:val="FF0000"/>
          <w:sz w:val="20"/>
        </w:rPr>
      </w:pPr>
    </w:p>
    <w:p w14:paraId="6B707801" w14:textId="77777777" w:rsidR="00CB02FD" w:rsidRDefault="00CB02FD" w:rsidP="002673EF">
      <w:pPr>
        <w:pStyle w:val="ListParagraph"/>
        <w:numPr>
          <w:ilvl w:val="0"/>
          <w:numId w:val="51"/>
        </w:numPr>
        <w:spacing w:after="120"/>
        <w:ind w:left="714" w:hanging="357"/>
        <w:rPr>
          <w:rFonts w:ascii="Arial" w:hAnsi="Arial" w:cs="Arial"/>
          <w:b/>
          <w:sz w:val="20"/>
        </w:rPr>
      </w:pPr>
      <w:r w:rsidRPr="005451AD">
        <w:rPr>
          <w:rFonts w:ascii="Arial" w:hAnsi="Arial" w:cs="Arial"/>
          <w:b/>
          <w:sz w:val="20"/>
        </w:rPr>
        <w:t>Health and safety requirements</w:t>
      </w:r>
    </w:p>
    <w:p w14:paraId="4DCFB9DE" w14:textId="4B058558" w:rsidR="00CB02FD" w:rsidRPr="00127A8E" w:rsidRDefault="00CB02FD" w:rsidP="002673EF">
      <w:pPr>
        <w:pStyle w:val="ListParagraph"/>
        <w:numPr>
          <w:ilvl w:val="0"/>
          <w:numId w:val="52"/>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w:t>
      </w:r>
      <w:r w:rsidRPr="00273359">
        <w:rPr>
          <w:rFonts w:ascii="Arial" w:hAnsi="Arial" w:cs="Arial"/>
          <w:sz w:val="20"/>
        </w:rPr>
        <w:t xml:space="preserve"> shall comply with all applicable legislation for the health, safety and welfare of </w:t>
      </w:r>
      <w:r w:rsidRPr="00127A8E">
        <w:rPr>
          <w:rFonts w:ascii="Arial" w:hAnsi="Arial" w:cs="Arial"/>
          <w:sz w:val="20"/>
        </w:rPr>
        <w:t xml:space="preserve">his people or any other person in or near the Site of the </w:t>
      </w:r>
      <w:r w:rsidRPr="00127A8E">
        <w:rPr>
          <w:rFonts w:ascii="Arial" w:hAnsi="Arial" w:cs="Arial"/>
          <w:i/>
          <w:sz w:val="20"/>
        </w:rPr>
        <w:t>works</w:t>
      </w:r>
      <w:r w:rsidR="0081466A" w:rsidRPr="00127A8E">
        <w:rPr>
          <w:rFonts w:ascii="Arial" w:hAnsi="Arial" w:cs="Arial"/>
          <w:sz w:val="20"/>
        </w:rPr>
        <w:t>.</w:t>
      </w:r>
      <w:r w:rsidRPr="00127A8E">
        <w:rPr>
          <w:rFonts w:ascii="Arial" w:hAnsi="Arial" w:cs="Arial"/>
          <w:sz w:val="20"/>
        </w:rPr>
        <w:t xml:space="preserve"> </w:t>
      </w:r>
    </w:p>
    <w:p w14:paraId="33F940B3" w14:textId="6EFBBCD0" w:rsidR="0081466A" w:rsidRPr="00127A8E" w:rsidRDefault="00CB02FD" w:rsidP="002673EF">
      <w:pPr>
        <w:pStyle w:val="ListParagraph"/>
        <w:numPr>
          <w:ilvl w:val="0"/>
          <w:numId w:val="52"/>
        </w:numPr>
        <w:spacing w:after="200" w:line="276" w:lineRule="auto"/>
        <w:ind w:left="709" w:hanging="357"/>
        <w:jc w:val="left"/>
        <w:rPr>
          <w:rFonts w:ascii="Arial" w:hAnsi="Arial" w:cs="Arial"/>
          <w:sz w:val="20"/>
        </w:rPr>
      </w:pPr>
      <w:r w:rsidRPr="00127A8E">
        <w:rPr>
          <w:rFonts w:ascii="Arial" w:hAnsi="Arial" w:cs="Arial"/>
          <w:sz w:val="20"/>
        </w:rPr>
        <w:lastRenderedPageBreak/>
        <w:t xml:space="preserve">The </w:t>
      </w:r>
      <w:r w:rsidRPr="00127A8E">
        <w:rPr>
          <w:rFonts w:ascii="Arial" w:hAnsi="Arial" w:cs="Arial"/>
          <w:i/>
          <w:sz w:val="20"/>
        </w:rPr>
        <w:t>Contractor</w:t>
      </w:r>
      <w:r w:rsidRPr="00127A8E">
        <w:rPr>
          <w:rFonts w:ascii="Arial" w:hAnsi="Arial" w:cs="Arial"/>
          <w:sz w:val="20"/>
        </w:rPr>
        <w:t xml:space="preserve"> copies the </w:t>
      </w:r>
      <w:r w:rsidR="00DF36A5" w:rsidRPr="00127A8E">
        <w:rPr>
          <w:rFonts w:ascii="Arial" w:hAnsi="Arial" w:cs="Arial"/>
          <w:i/>
          <w:sz w:val="20"/>
        </w:rPr>
        <w:t>Project Manager</w:t>
      </w:r>
      <w:r w:rsidRPr="00127A8E">
        <w:rPr>
          <w:rFonts w:ascii="Arial" w:hAnsi="Arial" w:cs="Arial"/>
          <w:sz w:val="20"/>
        </w:rPr>
        <w:t xml:space="preserve"> </w:t>
      </w:r>
      <w:r w:rsidR="0081466A" w:rsidRPr="00127A8E">
        <w:rPr>
          <w:rFonts w:ascii="Arial" w:hAnsi="Arial" w:cs="Arial"/>
          <w:sz w:val="20"/>
        </w:rPr>
        <w:t xml:space="preserve">into </w:t>
      </w:r>
      <w:r w:rsidRPr="00127A8E">
        <w:rPr>
          <w:rFonts w:ascii="Arial" w:hAnsi="Arial" w:cs="Arial"/>
          <w:sz w:val="20"/>
        </w:rPr>
        <w:t xml:space="preserve">all correspondence with the </w:t>
      </w:r>
      <w:r w:rsidRPr="00127A8E">
        <w:rPr>
          <w:rFonts w:ascii="Arial" w:hAnsi="Arial" w:cs="Arial"/>
          <w:i/>
          <w:sz w:val="20"/>
        </w:rPr>
        <w:t>Principal Designer</w:t>
      </w:r>
      <w:r w:rsidRPr="00127A8E">
        <w:rPr>
          <w:rFonts w:ascii="Arial" w:hAnsi="Arial" w:cs="Arial"/>
          <w:sz w:val="20"/>
        </w:rPr>
        <w:t>.</w:t>
      </w:r>
    </w:p>
    <w:p w14:paraId="6D982A3F" w14:textId="0237DBD6" w:rsidR="0081466A" w:rsidRPr="006A6530" w:rsidRDefault="0081466A" w:rsidP="002673EF">
      <w:pPr>
        <w:pStyle w:val="ListParagraph"/>
        <w:numPr>
          <w:ilvl w:val="0"/>
          <w:numId w:val="52"/>
        </w:numPr>
        <w:spacing w:after="200" w:line="276" w:lineRule="auto"/>
        <w:ind w:left="709" w:hanging="357"/>
        <w:jc w:val="left"/>
        <w:rPr>
          <w:rFonts w:ascii="Arial" w:hAnsi="Arial" w:cs="Arial"/>
          <w:sz w:val="20"/>
        </w:rPr>
      </w:pPr>
      <w:r w:rsidRPr="006A6530">
        <w:rPr>
          <w:rFonts w:ascii="Arial" w:hAnsi="Arial" w:cs="Arial"/>
          <w:sz w:val="20"/>
        </w:rPr>
        <w:t xml:space="preserve">The </w:t>
      </w:r>
      <w:r w:rsidRPr="006A6530">
        <w:rPr>
          <w:rFonts w:ascii="Arial" w:hAnsi="Arial" w:cs="Arial"/>
          <w:i/>
          <w:sz w:val="20"/>
        </w:rPr>
        <w:t>Contractor</w:t>
      </w:r>
      <w:r w:rsidRPr="006A6530">
        <w:rPr>
          <w:rFonts w:ascii="Arial" w:hAnsi="Arial" w:cs="Arial"/>
          <w:sz w:val="20"/>
        </w:rPr>
        <w:t xml:space="preserve"> shall fulfil the role of </w:t>
      </w:r>
      <w:r w:rsidRPr="00F308B2">
        <w:rPr>
          <w:rFonts w:ascii="Arial" w:hAnsi="Arial" w:cs="Arial"/>
          <w:i/>
          <w:sz w:val="20"/>
        </w:rPr>
        <w:t>Principal Contractor</w:t>
      </w:r>
      <w:r w:rsidRPr="006A6530">
        <w:rPr>
          <w:rFonts w:ascii="Arial" w:hAnsi="Arial" w:cs="Arial"/>
          <w:sz w:val="20"/>
        </w:rPr>
        <w:t xml:space="preserve"> under the Construction Design and Management Regulations 2015 for the duration of the works. </w:t>
      </w:r>
    </w:p>
    <w:p w14:paraId="5F3CE673" w14:textId="77777777" w:rsidR="00CB02FD" w:rsidRPr="00DB3ACC" w:rsidRDefault="00CB02FD" w:rsidP="00CB02FD">
      <w:pPr>
        <w:pStyle w:val="ListParagraph"/>
        <w:rPr>
          <w:rFonts w:ascii="Arial" w:hAnsi="Arial" w:cs="Arial"/>
          <w:sz w:val="22"/>
          <w:szCs w:val="22"/>
        </w:rPr>
      </w:pPr>
      <w:r w:rsidRPr="00CE77F4">
        <w:rPr>
          <w:rFonts w:ascii="Arial" w:hAnsi="Arial" w:cs="Arial"/>
          <w:b/>
          <w:sz w:val="20"/>
        </w:rPr>
        <w:t>Toolbox talks</w:t>
      </w:r>
    </w:p>
    <w:p w14:paraId="3E61A650" w14:textId="4A87761E" w:rsidR="00CB02FD" w:rsidRPr="00273359" w:rsidRDefault="00CB02FD" w:rsidP="002673EF">
      <w:pPr>
        <w:pStyle w:val="ListParagraph"/>
        <w:numPr>
          <w:ilvl w:val="0"/>
          <w:numId w:val="65"/>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w:t>
      </w:r>
      <w:r w:rsidRPr="00273359">
        <w:rPr>
          <w:rFonts w:ascii="Arial" w:hAnsi="Arial" w:cs="Arial"/>
          <w:sz w:val="20"/>
        </w:rPr>
        <w:t xml:space="preserve"> </w:t>
      </w:r>
      <w:r w:rsidR="00C55C05">
        <w:rPr>
          <w:rFonts w:ascii="Arial" w:hAnsi="Arial" w:cs="Arial"/>
          <w:sz w:val="20"/>
        </w:rPr>
        <w:t xml:space="preserve">shall </w:t>
      </w:r>
      <w:r w:rsidRPr="00273359">
        <w:rPr>
          <w:rFonts w:ascii="Arial" w:hAnsi="Arial" w:cs="Arial"/>
          <w:sz w:val="20"/>
        </w:rPr>
        <w:t>provide regular toolbox talks to site personnel to ensure that health and safety issues, the requirements of the contract and the design and the contents of method statements are communicated throughout the site team.</w:t>
      </w:r>
    </w:p>
    <w:p w14:paraId="11128DFF" w14:textId="77777777" w:rsidR="00CB02FD" w:rsidRPr="00DB3ACC" w:rsidRDefault="00CB02FD" w:rsidP="00CB02FD">
      <w:pPr>
        <w:pStyle w:val="ListParagraph"/>
        <w:rPr>
          <w:rFonts w:ascii="Arial" w:hAnsi="Arial" w:cs="Arial"/>
          <w:sz w:val="22"/>
          <w:szCs w:val="22"/>
        </w:rPr>
      </w:pPr>
      <w:r w:rsidRPr="00CE77F4">
        <w:rPr>
          <w:rFonts w:ascii="Arial" w:hAnsi="Arial" w:cs="Arial"/>
          <w:b/>
          <w:sz w:val="20"/>
        </w:rPr>
        <w:t>Incident reporting</w:t>
      </w:r>
    </w:p>
    <w:p w14:paraId="583DBDF9" w14:textId="67900D40" w:rsidR="00CB02FD" w:rsidRDefault="00CB02FD" w:rsidP="002673EF">
      <w:pPr>
        <w:pStyle w:val="ListParagraph"/>
        <w:numPr>
          <w:ilvl w:val="0"/>
          <w:numId w:val="66"/>
        </w:numPr>
        <w:spacing w:after="240" w:line="276" w:lineRule="auto"/>
        <w:jc w:val="left"/>
        <w:rPr>
          <w:rFonts w:ascii="Arial" w:hAnsi="Arial" w:cs="Arial"/>
          <w:sz w:val="20"/>
        </w:rPr>
      </w:pPr>
      <w:r w:rsidRPr="006A6530">
        <w:rPr>
          <w:rFonts w:ascii="Arial" w:hAnsi="Arial" w:cs="Arial"/>
          <w:sz w:val="20"/>
        </w:rPr>
        <w:t xml:space="preserve">The </w:t>
      </w:r>
      <w:r w:rsidRPr="00111562">
        <w:rPr>
          <w:rFonts w:ascii="Arial" w:hAnsi="Arial" w:cs="Arial"/>
          <w:i/>
          <w:sz w:val="20"/>
        </w:rPr>
        <w:t>Contractor</w:t>
      </w:r>
      <w:r w:rsidRPr="006A6530">
        <w:rPr>
          <w:rFonts w:ascii="Arial" w:hAnsi="Arial" w:cs="Arial"/>
          <w:sz w:val="20"/>
        </w:rPr>
        <w:t xml:space="preserve"> shall provide a written report within 21 days of the incident, unless otherwise agreed with the </w:t>
      </w:r>
      <w:r w:rsidR="00DF36A5" w:rsidRPr="00C320DF">
        <w:rPr>
          <w:rFonts w:ascii="Arial" w:hAnsi="Arial" w:cs="Arial"/>
          <w:i/>
          <w:sz w:val="20"/>
        </w:rPr>
        <w:t>Project Manager</w:t>
      </w:r>
      <w:r w:rsidRPr="006A6530">
        <w:rPr>
          <w:rFonts w:ascii="Arial" w:hAnsi="Arial" w:cs="Arial"/>
          <w:sz w:val="20"/>
        </w:rPr>
        <w:t>.</w:t>
      </w:r>
    </w:p>
    <w:p w14:paraId="7B96EADC" w14:textId="25251544" w:rsidR="00894182" w:rsidRPr="00DB3ACC" w:rsidRDefault="00CB02FD" w:rsidP="00CB02FD">
      <w:pPr>
        <w:pStyle w:val="ListParagraph"/>
        <w:rPr>
          <w:rFonts w:ascii="Arial" w:hAnsi="Arial" w:cs="Arial"/>
          <w:sz w:val="22"/>
          <w:szCs w:val="22"/>
        </w:rPr>
      </w:pPr>
      <w:r w:rsidRPr="002743DE">
        <w:rPr>
          <w:rFonts w:ascii="Arial" w:hAnsi="Arial" w:cs="Arial"/>
          <w:b/>
          <w:sz w:val="20"/>
        </w:rPr>
        <w:t>First Aid</w:t>
      </w:r>
    </w:p>
    <w:p w14:paraId="3C06E503" w14:textId="7D1D0838" w:rsidR="00CB02FD" w:rsidRDefault="00CB02FD" w:rsidP="002673EF">
      <w:pPr>
        <w:pStyle w:val="ListParagraph"/>
        <w:numPr>
          <w:ilvl w:val="0"/>
          <w:numId w:val="67"/>
        </w:numPr>
        <w:jc w:val="left"/>
        <w:rPr>
          <w:rFonts w:ascii="Arial" w:hAnsi="Arial" w:cs="Arial"/>
          <w:sz w:val="20"/>
        </w:rPr>
      </w:pPr>
      <w:r w:rsidRPr="006A6530">
        <w:rPr>
          <w:rFonts w:ascii="Arial" w:hAnsi="Arial" w:cs="Arial"/>
          <w:sz w:val="20"/>
        </w:rPr>
        <w:t xml:space="preserve">The </w:t>
      </w:r>
      <w:r w:rsidRPr="00111562">
        <w:rPr>
          <w:rFonts w:ascii="Arial" w:hAnsi="Arial" w:cs="Arial"/>
          <w:i/>
          <w:sz w:val="20"/>
        </w:rPr>
        <w:t>Contractor</w:t>
      </w:r>
      <w:r w:rsidRPr="006A6530">
        <w:rPr>
          <w:rFonts w:ascii="Arial" w:hAnsi="Arial" w:cs="Arial"/>
          <w:sz w:val="20"/>
        </w:rPr>
        <w:t xml:space="preserve"> shall provide first aid facilities; Materials and personnel trained in first aid, for the benefit of his own people, those of his Sub</w:t>
      </w:r>
      <w:r w:rsidR="00C55C05">
        <w:rPr>
          <w:rFonts w:ascii="Arial" w:hAnsi="Arial" w:cs="Arial"/>
          <w:sz w:val="20"/>
        </w:rPr>
        <w:t>-</w:t>
      </w:r>
      <w:r w:rsidRPr="006A6530">
        <w:rPr>
          <w:rFonts w:ascii="Arial" w:hAnsi="Arial" w:cs="Arial"/>
          <w:sz w:val="20"/>
        </w:rPr>
        <w:t xml:space="preserve">contractors and the site staff of the </w:t>
      </w:r>
      <w:r w:rsidR="00DF36A5" w:rsidRPr="006A6530">
        <w:rPr>
          <w:rFonts w:ascii="Arial" w:hAnsi="Arial" w:cs="Arial"/>
          <w:sz w:val="20"/>
        </w:rPr>
        <w:t>Project Manager</w:t>
      </w:r>
      <w:r w:rsidRPr="006A6530">
        <w:rPr>
          <w:rFonts w:ascii="Arial" w:hAnsi="Arial" w:cs="Arial"/>
          <w:sz w:val="20"/>
        </w:rPr>
        <w:t>, Supervisor and Employer.</w:t>
      </w:r>
    </w:p>
    <w:p w14:paraId="287AE67A" w14:textId="526FA727" w:rsidR="00D74E08" w:rsidRDefault="00D74E08" w:rsidP="00D74E08">
      <w:pPr>
        <w:jc w:val="left"/>
        <w:rPr>
          <w:rFonts w:ascii="Arial" w:hAnsi="Arial" w:cs="Arial"/>
          <w:sz w:val="20"/>
        </w:rPr>
      </w:pPr>
    </w:p>
    <w:p w14:paraId="126C7F52" w14:textId="3C6766E9" w:rsidR="009A549F" w:rsidRPr="002A3298" w:rsidRDefault="009A549F" w:rsidP="002A3298">
      <w:pPr>
        <w:pStyle w:val="ListParagraph"/>
        <w:rPr>
          <w:rFonts w:ascii="Arial" w:hAnsi="Arial" w:cs="Arial"/>
          <w:b/>
          <w:sz w:val="20"/>
        </w:rPr>
      </w:pPr>
      <w:r w:rsidRPr="009A549F">
        <w:rPr>
          <w:rFonts w:ascii="Arial" w:hAnsi="Arial" w:cs="Arial"/>
          <w:b/>
          <w:sz w:val="20"/>
        </w:rPr>
        <w:t>Provision</w:t>
      </w:r>
      <w:r w:rsidR="00D74E08" w:rsidRPr="009A549F">
        <w:rPr>
          <w:rFonts w:ascii="Arial" w:hAnsi="Arial" w:cs="Arial"/>
          <w:b/>
          <w:sz w:val="20"/>
        </w:rPr>
        <w:t xml:space="preserve"> of Life Saving Equipment </w:t>
      </w:r>
    </w:p>
    <w:p w14:paraId="2542DC0D" w14:textId="02FCA11B" w:rsidR="009A549F" w:rsidRPr="009A549F" w:rsidRDefault="00EF7EDE" w:rsidP="002673EF">
      <w:pPr>
        <w:pStyle w:val="ListParagraph"/>
        <w:numPr>
          <w:ilvl w:val="0"/>
          <w:numId w:val="77"/>
        </w:numPr>
        <w:jc w:val="left"/>
        <w:rPr>
          <w:rFonts w:ascii="Arial" w:hAnsi="Arial" w:cs="Arial"/>
          <w:sz w:val="20"/>
        </w:rPr>
      </w:pPr>
      <w:r>
        <w:rPr>
          <w:rFonts w:ascii="Arial" w:hAnsi="Arial" w:cs="Arial"/>
          <w:sz w:val="20"/>
        </w:rPr>
        <w:t xml:space="preserve">The majority of the works will be undertaken immediately adjacent to water. Lifesaving </w:t>
      </w:r>
      <w:r w:rsidR="0052426B">
        <w:rPr>
          <w:rFonts w:ascii="Arial" w:hAnsi="Arial" w:cs="Arial"/>
          <w:sz w:val="20"/>
        </w:rPr>
        <w:t xml:space="preserve">equipment will be provided to the </w:t>
      </w:r>
      <w:r w:rsidR="00727D54">
        <w:rPr>
          <w:rFonts w:ascii="Arial" w:hAnsi="Arial" w:cs="Arial"/>
          <w:sz w:val="20"/>
        </w:rPr>
        <w:t xml:space="preserve">satisfaction of the </w:t>
      </w:r>
      <w:r w:rsidR="00727D54" w:rsidRPr="00727D54">
        <w:rPr>
          <w:rFonts w:ascii="Arial" w:hAnsi="Arial" w:cs="Arial"/>
          <w:i/>
          <w:sz w:val="20"/>
        </w:rPr>
        <w:t>Project Manager</w:t>
      </w:r>
      <w:r w:rsidR="00727D54">
        <w:rPr>
          <w:rFonts w:ascii="Arial" w:hAnsi="Arial" w:cs="Arial"/>
          <w:sz w:val="20"/>
        </w:rPr>
        <w:t>.</w:t>
      </w:r>
    </w:p>
    <w:p w14:paraId="1ABD573F" w14:textId="77777777" w:rsidR="00922979" w:rsidRPr="006A6530" w:rsidRDefault="00922979" w:rsidP="006A6530">
      <w:pPr>
        <w:pStyle w:val="ListParagraph"/>
        <w:ind w:left="717"/>
        <w:jc w:val="left"/>
        <w:rPr>
          <w:rFonts w:ascii="Arial" w:hAnsi="Arial" w:cs="Arial"/>
          <w:sz w:val="20"/>
        </w:rPr>
      </w:pPr>
    </w:p>
    <w:p w14:paraId="5C18E3D0" w14:textId="5582B0C5" w:rsidR="00ED48D3" w:rsidRPr="006A6530" w:rsidRDefault="00CB02FD" w:rsidP="002673EF">
      <w:pPr>
        <w:pStyle w:val="ListParagraph"/>
        <w:numPr>
          <w:ilvl w:val="0"/>
          <w:numId w:val="51"/>
        </w:numPr>
        <w:spacing w:after="120"/>
        <w:ind w:left="714" w:hanging="357"/>
        <w:rPr>
          <w:rFonts w:ascii="Arial" w:hAnsi="Arial" w:cs="Arial"/>
          <w:b/>
          <w:sz w:val="20"/>
        </w:rPr>
      </w:pPr>
      <w:r w:rsidRPr="005451AD">
        <w:rPr>
          <w:rFonts w:ascii="Arial" w:hAnsi="Arial" w:cs="Arial"/>
          <w:b/>
          <w:sz w:val="20"/>
        </w:rPr>
        <w:t>Method statements</w:t>
      </w:r>
    </w:p>
    <w:p w14:paraId="41B8BB72" w14:textId="41C8B1EF" w:rsidR="00DB3E78" w:rsidRDefault="00ED48D3" w:rsidP="002673EF">
      <w:pPr>
        <w:pStyle w:val="ListParagraph"/>
        <w:numPr>
          <w:ilvl w:val="0"/>
          <w:numId w:val="41"/>
        </w:numPr>
        <w:spacing w:after="200" w:line="276" w:lineRule="auto"/>
        <w:jc w:val="left"/>
        <w:rPr>
          <w:rFonts w:ascii="Arial" w:hAnsi="Arial" w:cs="Arial"/>
          <w:sz w:val="20"/>
        </w:rPr>
      </w:pPr>
      <w:r w:rsidRPr="007B7423">
        <w:rPr>
          <w:rFonts w:ascii="Arial" w:hAnsi="Arial" w:cs="Arial"/>
          <w:sz w:val="20"/>
        </w:rPr>
        <w:t xml:space="preserve">The </w:t>
      </w:r>
      <w:r w:rsidRPr="007B215D">
        <w:rPr>
          <w:rFonts w:ascii="Arial" w:hAnsi="Arial" w:cs="Arial"/>
          <w:i/>
          <w:sz w:val="20"/>
        </w:rPr>
        <w:t xml:space="preserve">Contractor </w:t>
      </w:r>
      <w:r w:rsidRPr="007B7423">
        <w:rPr>
          <w:rFonts w:ascii="Arial" w:hAnsi="Arial" w:cs="Arial"/>
          <w:sz w:val="20"/>
        </w:rPr>
        <w:t xml:space="preserve">shall </w:t>
      </w:r>
      <w:r w:rsidR="0029330E">
        <w:rPr>
          <w:rFonts w:ascii="Arial" w:hAnsi="Arial" w:cs="Arial"/>
          <w:sz w:val="20"/>
        </w:rPr>
        <w:t xml:space="preserve">prepare a list of all Method Statements he intends to issue, and </w:t>
      </w:r>
      <w:r w:rsidRPr="007B7423">
        <w:rPr>
          <w:rFonts w:ascii="Arial" w:hAnsi="Arial" w:cs="Arial"/>
          <w:sz w:val="20"/>
        </w:rPr>
        <w:t xml:space="preserve">submit </w:t>
      </w:r>
      <w:r w:rsidR="0029330E">
        <w:rPr>
          <w:rFonts w:ascii="Arial" w:hAnsi="Arial" w:cs="Arial"/>
          <w:sz w:val="20"/>
        </w:rPr>
        <w:t xml:space="preserve">such </w:t>
      </w:r>
      <w:r w:rsidRPr="007B7423">
        <w:rPr>
          <w:rFonts w:ascii="Arial" w:hAnsi="Arial" w:cs="Arial"/>
          <w:sz w:val="20"/>
        </w:rPr>
        <w:t xml:space="preserve">Method Statements to the </w:t>
      </w:r>
      <w:r w:rsidRPr="00DF36A5">
        <w:rPr>
          <w:rFonts w:ascii="Arial" w:hAnsi="Arial" w:cs="Arial"/>
          <w:i/>
          <w:sz w:val="20"/>
        </w:rPr>
        <w:t>Project Manager</w:t>
      </w:r>
      <w:r w:rsidRPr="007B215D">
        <w:rPr>
          <w:rFonts w:ascii="Arial" w:hAnsi="Arial" w:cs="Arial"/>
          <w:i/>
          <w:sz w:val="20"/>
        </w:rPr>
        <w:t xml:space="preserve"> </w:t>
      </w:r>
      <w:r w:rsidRPr="007B7423">
        <w:rPr>
          <w:rFonts w:ascii="Arial" w:hAnsi="Arial" w:cs="Arial"/>
          <w:sz w:val="20"/>
        </w:rPr>
        <w:t xml:space="preserve">at least two weeks in advance of carrying out </w:t>
      </w:r>
      <w:r w:rsidR="0029330E">
        <w:rPr>
          <w:rFonts w:ascii="Arial" w:hAnsi="Arial" w:cs="Arial"/>
          <w:sz w:val="20"/>
        </w:rPr>
        <w:t xml:space="preserve">the </w:t>
      </w:r>
      <w:r w:rsidRPr="007B7423">
        <w:rPr>
          <w:rFonts w:ascii="Arial" w:hAnsi="Arial" w:cs="Arial"/>
          <w:sz w:val="20"/>
        </w:rPr>
        <w:t>items of work</w:t>
      </w:r>
      <w:r w:rsidR="00B01B74">
        <w:rPr>
          <w:rFonts w:ascii="Arial" w:hAnsi="Arial" w:cs="Arial"/>
          <w:sz w:val="20"/>
        </w:rPr>
        <w:t>.</w:t>
      </w:r>
    </w:p>
    <w:p w14:paraId="06421C43" w14:textId="142936E0" w:rsidR="00697731" w:rsidRDefault="00697731" w:rsidP="002673EF">
      <w:pPr>
        <w:pStyle w:val="ListParagraph"/>
        <w:numPr>
          <w:ilvl w:val="0"/>
          <w:numId w:val="41"/>
        </w:numPr>
        <w:spacing w:after="200" w:line="276" w:lineRule="auto"/>
        <w:jc w:val="left"/>
        <w:rPr>
          <w:rFonts w:ascii="Arial" w:hAnsi="Arial" w:cs="Arial"/>
          <w:sz w:val="20"/>
        </w:rPr>
      </w:pPr>
      <w:r w:rsidRPr="00D90F08">
        <w:rPr>
          <w:rFonts w:ascii="Arial" w:hAnsi="Arial" w:cs="Arial"/>
          <w:sz w:val="20"/>
        </w:rPr>
        <w:t xml:space="preserve">The Contractor shall not commence any </w:t>
      </w:r>
      <w:r>
        <w:rPr>
          <w:rFonts w:ascii="Arial" w:hAnsi="Arial" w:cs="Arial"/>
          <w:sz w:val="20"/>
        </w:rPr>
        <w:t>p</w:t>
      </w:r>
      <w:r w:rsidRPr="00D90F08">
        <w:rPr>
          <w:rFonts w:ascii="Arial" w:hAnsi="Arial" w:cs="Arial"/>
          <w:sz w:val="20"/>
        </w:rPr>
        <w:t xml:space="preserve">ermanent </w:t>
      </w:r>
      <w:r>
        <w:rPr>
          <w:rFonts w:ascii="Arial" w:hAnsi="Arial" w:cs="Arial"/>
          <w:sz w:val="20"/>
        </w:rPr>
        <w:t>w</w:t>
      </w:r>
      <w:r w:rsidRPr="00D90F08">
        <w:rPr>
          <w:rFonts w:ascii="Arial" w:hAnsi="Arial" w:cs="Arial"/>
          <w:sz w:val="20"/>
        </w:rPr>
        <w:t xml:space="preserve">orks until the </w:t>
      </w:r>
      <w:r w:rsidRPr="0019796E">
        <w:rPr>
          <w:rFonts w:ascii="Arial" w:hAnsi="Arial" w:cs="Arial"/>
          <w:i/>
          <w:sz w:val="20"/>
        </w:rPr>
        <w:t>Project Manager</w:t>
      </w:r>
      <w:r w:rsidRPr="00D90F08">
        <w:rPr>
          <w:rFonts w:ascii="Arial" w:hAnsi="Arial" w:cs="Arial"/>
          <w:sz w:val="20"/>
        </w:rPr>
        <w:t xml:space="preserve"> has approved in writing the </w:t>
      </w:r>
      <w:r w:rsidRPr="000D6C29">
        <w:rPr>
          <w:rFonts w:ascii="Arial" w:hAnsi="Arial" w:cs="Arial"/>
          <w:i/>
          <w:sz w:val="20"/>
        </w:rPr>
        <w:t>Contractor’s</w:t>
      </w:r>
      <w:r w:rsidRPr="00D90F08">
        <w:rPr>
          <w:rFonts w:ascii="Arial" w:hAnsi="Arial" w:cs="Arial"/>
          <w:sz w:val="20"/>
        </w:rPr>
        <w:t xml:space="preserve"> working methods for forming the </w:t>
      </w:r>
      <w:r w:rsidR="003B5F1F" w:rsidRPr="003B5F1F">
        <w:rPr>
          <w:rFonts w:ascii="Arial" w:hAnsi="Arial" w:cs="Arial"/>
          <w:sz w:val="20"/>
        </w:rPr>
        <w:t>w</w:t>
      </w:r>
      <w:r w:rsidRPr="003B5F1F">
        <w:rPr>
          <w:rFonts w:ascii="Arial" w:hAnsi="Arial" w:cs="Arial"/>
          <w:sz w:val="20"/>
        </w:rPr>
        <w:t>orks</w:t>
      </w:r>
      <w:r w:rsidRPr="003B5F1F">
        <w:rPr>
          <w:rFonts w:ascii="Arial" w:hAnsi="Arial" w:cs="Arial"/>
          <w:i/>
          <w:sz w:val="20"/>
        </w:rPr>
        <w:t>.</w:t>
      </w:r>
    </w:p>
    <w:p w14:paraId="5E0B68FB" w14:textId="3927AA30" w:rsidR="00ED48D3" w:rsidRDefault="00ED48D3" w:rsidP="002673EF">
      <w:pPr>
        <w:pStyle w:val="ListParagraph"/>
        <w:numPr>
          <w:ilvl w:val="0"/>
          <w:numId w:val="41"/>
        </w:numPr>
        <w:spacing w:after="200" w:line="276" w:lineRule="auto"/>
        <w:jc w:val="left"/>
        <w:rPr>
          <w:rFonts w:ascii="Arial" w:hAnsi="Arial" w:cs="Arial"/>
          <w:sz w:val="20"/>
        </w:rPr>
      </w:pPr>
      <w:r w:rsidRPr="007B7423">
        <w:rPr>
          <w:rFonts w:ascii="Arial" w:hAnsi="Arial" w:cs="Arial"/>
          <w:sz w:val="20"/>
        </w:rPr>
        <w:t xml:space="preserve">The </w:t>
      </w:r>
      <w:r w:rsidRPr="007B215D">
        <w:rPr>
          <w:rFonts w:ascii="Arial" w:hAnsi="Arial" w:cs="Arial"/>
          <w:i/>
          <w:sz w:val="20"/>
        </w:rPr>
        <w:t xml:space="preserve">Contractor </w:t>
      </w:r>
      <w:r w:rsidRPr="007B7423">
        <w:rPr>
          <w:rFonts w:ascii="Arial" w:hAnsi="Arial" w:cs="Arial"/>
          <w:sz w:val="20"/>
        </w:rPr>
        <w:t xml:space="preserve">provides the </w:t>
      </w:r>
      <w:r w:rsidRPr="003B5F1F">
        <w:rPr>
          <w:rFonts w:ascii="Arial" w:hAnsi="Arial" w:cs="Arial"/>
          <w:sz w:val="20"/>
        </w:rPr>
        <w:t>works</w:t>
      </w:r>
      <w:r w:rsidRPr="007B7423">
        <w:rPr>
          <w:rFonts w:ascii="Arial" w:hAnsi="Arial" w:cs="Arial"/>
          <w:sz w:val="20"/>
        </w:rPr>
        <w:t xml:space="preserve"> in accordance with the accepted method statement.</w:t>
      </w:r>
    </w:p>
    <w:p w14:paraId="3338252C" w14:textId="77777777" w:rsidR="00CB02FD" w:rsidRPr="006A6530" w:rsidRDefault="00CB02FD" w:rsidP="002673EF">
      <w:pPr>
        <w:pStyle w:val="ListParagraph"/>
        <w:numPr>
          <w:ilvl w:val="0"/>
          <w:numId w:val="51"/>
        </w:numPr>
        <w:spacing w:after="120"/>
        <w:ind w:left="714" w:hanging="357"/>
        <w:rPr>
          <w:rFonts w:ascii="Arial" w:hAnsi="Arial" w:cs="Arial"/>
          <w:b/>
          <w:sz w:val="20"/>
        </w:rPr>
      </w:pPr>
      <w:r w:rsidRPr="006A6530">
        <w:rPr>
          <w:rFonts w:ascii="Arial" w:hAnsi="Arial" w:cs="Arial"/>
          <w:b/>
          <w:sz w:val="20"/>
        </w:rPr>
        <w:t>Legal requirements</w:t>
      </w:r>
    </w:p>
    <w:p w14:paraId="509082CB" w14:textId="77777777" w:rsidR="00CB02FD" w:rsidRPr="00D2459E" w:rsidRDefault="00CB02FD" w:rsidP="002673EF">
      <w:pPr>
        <w:pStyle w:val="ListParagraph"/>
        <w:numPr>
          <w:ilvl w:val="0"/>
          <w:numId w:val="53"/>
        </w:numPr>
        <w:spacing w:after="200" w:line="276" w:lineRule="auto"/>
        <w:ind w:left="709" w:hanging="357"/>
        <w:jc w:val="left"/>
        <w:rPr>
          <w:rFonts w:ascii="Arial" w:hAnsi="Arial" w:cs="Arial"/>
          <w:sz w:val="20"/>
        </w:rPr>
      </w:pPr>
      <w:r w:rsidRPr="00273359">
        <w:rPr>
          <w:rFonts w:ascii="Arial" w:hAnsi="Arial" w:cs="Arial"/>
          <w:sz w:val="20"/>
        </w:rPr>
        <w:t xml:space="preserve">The Principal </w:t>
      </w:r>
      <w:r w:rsidRPr="00D26AB8">
        <w:rPr>
          <w:rFonts w:ascii="Arial" w:hAnsi="Arial" w:cs="Arial"/>
          <w:sz w:val="20"/>
        </w:rPr>
        <w:t>Contractor</w:t>
      </w:r>
      <w:r w:rsidRPr="00273359">
        <w:rPr>
          <w:rFonts w:ascii="Arial" w:hAnsi="Arial" w:cs="Arial"/>
          <w:sz w:val="20"/>
        </w:rPr>
        <w:t xml:space="preserve"> duties under the CDM Regulations 2015 shall be undertaken by the </w:t>
      </w:r>
      <w:r w:rsidRPr="00273359">
        <w:rPr>
          <w:rFonts w:ascii="Arial" w:hAnsi="Arial" w:cs="Arial"/>
          <w:i/>
          <w:sz w:val="20"/>
        </w:rPr>
        <w:t>Contractor</w:t>
      </w:r>
      <w:r w:rsidRPr="00273359">
        <w:rPr>
          <w:rFonts w:ascii="Arial" w:hAnsi="Arial" w:cs="Arial"/>
          <w:sz w:val="20"/>
        </w:rPr>
        <w:t>.</w:t>
      </w:r>
    </w:p>
    <w:p w14:paraId="52F691F1" w14:textId="27DCCFE2" w:rsidR="00CB02FD" w:rsidRPr="00D2459E" w:rsidRDefault="00CB02FD" w:rsidP="002673EF">
      <w:pPr>
        <w:pStyle w:val="ListParagraph"/>
        <w:numPr>
          <w:ilvl w:val="0"/>
          <w:numId w:val="53"/>
        </w:numPr>
        <w:spacing w:after="200" w:line="276" w:lineRule="auto"/>
        <w:ind w:left="709" w:hanging="357"/>
        <w:jc w:val="left"/>
        <w:rPr>
          <w:rFonts w:ascii="Arial" w:hAnsi="Arial" w:cs="Arial"/>
          <w:sz w:val="20"/>
        </w:rPr>
      </w:pPr>
      <w:r w:rsidRPr="00273359">
        <w:rPr>
          <w:rFonts w:ascii="Arial" w:hAnsi="Arial" w:cs="Arial"/>
          <w:sz w:val="20"/>
        </w:rPr>
        <w:t xml:space="preserve">The </w:t>
      </w:r>
      <w:r w:rsidR="008878F8">
        <w:rPr>
          <w:rFonts w:ascii="Arial" w:hAnsi="Arial" w:cs="Arial"/>
          <w:sz w:val="20"/>
        </w:rPr>
        <w:t xml:space="preserve">Principal </w:t>
      </w:r>
      <w:r w:rsidRPr="00273359">
        <w:rPr>
          <w:rFonts w:ascii="Arial" w:hAnsi="Arial" w:cs="Arial"/>
          <w:sz w:val="20"/>
        </w:rPr>
        <w:t xml:space="preserve">Designer duties under the CDM Regulations 2015 shall be undertaken by the </w:t>
      </w:r>
      <w:r w:rsidRPr="00273359">
        <w:rPr>
          <w:rFonts w:ascii="Arial" w:hAnsi="Arial" w:cs="Arial"/>
          <w:i/>
          <w:sz w:val="20"/>
        </w:rPr>
        <w:t xml:space="preserve">Employer’s </w:t>
      </w:r>
      <w:r w:rsidRPr="00273359">
        <w:rPr>
          <w:rFonts w:ascii="Arial" w:hAnsi="Arial" w:cs="Arial"/>
          <w:sz w:val="20"/>
        </w:rPr>
        <w:t>consultant</w:t>
      </w:r>
    </w:p>
    <w:p w14:paraId="5849AF7A" w14:textId="75681184" w:rsidR="00E730DB" w:rsidRDefault="00CB02FD" w:rsidP="002673EF">
      <w:pPr>
        <w:pStyle w:val="ListParagraph"/>
        <w:numPr>
          <w:ilvl w:val="0"/>
          <w:numId w:val="53"/>
        </w:numPr>
        <w:spacing w:after="240" w:line="276" w:lineRule="auto"/>
        <w:ind w:left="709" w:hanging="357"/>
        <w:jc w:val="left"/>
        <w:rPr>
          <w:rFonts w:ascii="Arial" w:hAnsi="Arial" w:cs="Arial"/>
          <w:sz w:val="20"/>
        </w:rPr>
      </w:pPr>
      <w:r w:rsidRPr="00273359">
        <w:rPr>
          <w:rFonts w:ascii="Arial" w:hAnsi="Arial" w:cs="Arial"/>
          <w:sz w:val="20"/>
        </w:rPr>
        <w:t xml:space="preserve">The Client duties under the CDM Regulations 2015 shall be undertaken by the </w:t>
      </w:r>
      <w:r w:rsidRPr="00273359">
        <w:rPr>
          <w:rFonts w:ascii="Arial" w:hAnsi="Arial" w:cs="Arial"/>
          <w:i/>
          <w:sz w:val="20"/>
        </w:rPr>
        <w:t>Employer</w:t>
      </w:r>
      <w:r w:rsidRPr="00273359">
        <w:rPr>
          <w:rFonts w:ascii="Arial" w:hAnsi="Arial" w:cs="Arial"/>
          <w:sz w:val="20"/>
        </w:rPr>
        <w:t>.</w:t>
      </w:r>
    </w:p>
    <w:p w14:paraId="6155AB35" w14:textId="77777777" w:rsidR="00CB02FD" w:rsidRDefault="00CB02FD" w:rsidP="002673EF">
      <w:pPr>
        <w:pStyle w:val="ListParagraph"/>
        <w:numPr>
          <w:ilvl w:val="0"/>
          <w:numId w:val="51"/>
        </w:numPr>
        <w:spacing w:after="120"/>
        <w:ind w:left="714" w:hanging="357"/>
        <w:rPr>
          <w:rFonts w:ascii="Arial" w:hAnsi="Arial" w:cs="Arial"/>
          <w:b/>
          <w:sz w:val="20"/>
        </w:rPr>
      </w:pPr>
      <w:r w:rsidRPr="005451AD">
        <w:rPr>
          <w:rFonts w:ascii="Arial" w:hAnsi="Arial" w:cs="Arial"/>
          <w:b/>
          <w:sz w:val="20"/>
        </w:rPr>
        <w:t>Inspections</w:t>
      </w:r>
    </w:p>
    <w:p w14:paraId="491442F3" w14:textId="77777777" w:rsidR="00CB02FD" w:rsidRPr="00D2459E" w:rsidRDefault="00CB02FD" w:rsidP="002673EF">
      <w:pPr>
        <w:pStyle w:val="ListParagraph"/>
        <w:numPr>
          <w:ilvl w:val="0"/>
          <w:numId w:val="54"/>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w:t>
      </w:r>
      <w:r w:rsidRPr="00273359">
        <w:rPr>
          <w:rFonts w:ascii="Arial" w:hAnsi="Arial" w:cs="Arial"/>
          <w:sz w:val="20"/>
        </w:rPr>
        <w:t xml:space="preserve"> shall provide a competent health and safety officer whilst </w:t>
      </w:r>
      <w:r w:rsidRPr="00273359">
        <w:rPr>
          <w:rFonts w:ascii="Arial" w:hAnsi="Arial" w:cs="Arial"/>
          <w:i/>
          <w:sz w:val="20"/>
        </w:rPr>
        <w:t>works</w:t>
      </w:r>
      <w:r w:rsidRPr="00273359">
        <w:rPr>
          <w:rFonts w:ascii="Arial" w:hAnsi="Arial" w:cs="Arial"/>
          <w:sz w:val="20"/>
        </w:rPr>
        <w:t xml:space="preserve"> are being carried out on the Site.</w:t>
      </w:r>
    </w:p>
    <w:p w14:paraId="295943BD" w14:textId="77777777" w:rsidR="00CB02FD" w:rsidRPr="00D2459E" w:rsidRDefault="00CB02FD" w:rsidP="002673EF">
      <w:pPr>
        <w:pStyle w:val="ListParagraph"/>
        <w:numPr>
          <w:ilvl w:val="0"/>
          <w:numId w:val="54"/>
        </w:numPr>
        <w:spacing w:after="20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Contractor’s</w:t>
      </w:r>
      <w:r w:rsidRPr="00273359">
        <w:rPr>
          <w:rFonts w:ascii="Arial" w:hAnsi="Arial" w:cs="Arial"/>
          <w:sz w:val="20"/>
        </w:rPr>
        <w:t xml:space="preserve"> health and safety officer carries out weekly audits of the Site and submits copies of audit reports and proposed remedial actions to the </w:t>
      </w:r>
      <w:r w:rsidRPr="00273359">
        <w:rPr>
          <w:rFonts w:ascii="Arial" w:hAnsi="Arial" w:cs="Arial"/>
          <w:i/>
          <w:sz w:val="20"/>
        </w:rPr>
        <w:t>Supervisor</w:t>
      </w:r>
      <w:r w:rsidRPr="00273359">
        <w:rPr>
          <w:rFonts w:ascii="Arial" w:hAnsi="Arial" w:cs="Arial"/>
          <w:sz w:val="20"/>
        </w:rPr>
        <w:t xml:space="preserve"> prior to the end of the following week.</w:t>
      </w:r>
    </w:p>
    <w:p w14:paraId="60886CDF" w14:textId="2CA737DC" w:rsidR="00CB02FD" w:rsidRPr="00273359" w:rsidRDefault="00CB02FD" w:rsidP="002673EF">
      <w:pPr>
        <w:pStyle w:val="ListParagraph"/>
        <w:numPr>
          <w:ilvl w:val="0"/>
          <w:numId w:val="54"/>
        </w:numPr>
        <w:spacing w:after="240" w:line="276" w:lineRule="auto"/>
        <w:ind w:left="709" w:hanging="357"/>
        <w:jc w:val="left"/>
        <w:rPr>
          <w:rFonts w:ascii="Arial" w:hAnsi="Arial" w:cs="Arial"/>
          <w:sz w:val="20"/>
        </w:rPr>
      </w:pPr>
      <w:r w:rsidRPr="00273359">
        <w:rPr>
          <w:rFonts w:ascii="Arial" w:hAnsi="Arial" w:cs="Arial"/>
          <w:sz w:val="20"/>
        </w:rPr>
        <w:t xml:space="preserve">The </w:t>
      </w:r>
      <w:r w:rsidRPr="00273359">
        <w:rPr>
          <w:rFonts w:ascii="Arial" w:hAnsi="Arial" w:cs="Arial"/>
          <w:i/>
          <w:sz w:val="20"/>
        </w:rPr>
        <w:t>Employer</w:t>
      </w:r>
      <w:r w:rsidRPr="00273359">
        <w:rPr>
          <w:rFonts w:ascii="Arial" w:hAnsi="Arial" w:cs="Arial"/>
          <w:sz w:val="20"/>
        </w:rPr>
        <w:t xml:space="preserve"> may carry out site audits. The </w:t>
      </w:r>
      <w:r w:rsidRPr="00273359">
        <w:rPr>
          <w:rFonts w:ascii="Arial" w:hAnsi="Arial" w:cs="Arial"/>
          <w:i/>
          <w:sz w:val="20"/>
        </w:rPr>
        <w:t>Contractor</w:t>
      </w:r>
      <w:r w:rsidRPr="00273359">
        <w:rPr>
          <w:rFonts w:ascii="Arial" w:hAnsi="Arial" w:cs="Arial"/>
          <w:sz w:val="20"/>
        </w:rPr>
        <w:t xml:space="preserve"> </w:t>
      </w:r>
      <w:r w:rsidR="0029330E">
        <w:rPr>
          <w:rFonts w:ascii="Arial" w:hAnsi="Arial" w:cs="Arial"/>
          <w:sz w:val="20"/>
        </w:rPr>
        <w:t xml:space="preserve">shall </w:t>
      </w:r>
      <w:r w:rsidRPr="00273359">
        <w:rPr>
          <w:rFonts w:ascii="Arial" w:hAnsi="Arial" w:cs="Arial"/>
          <w:sz w:val="20"/>
        </w:rPr>
        <w:t xml:space="preserve">assist </w:t>
      </w:r>
      <w:r w:rsidR="0029330E">
        <w:rPr>
          <w:rFonts w:ascii="Arial" w:hAnsi="Arial" w:cs="Arial"/>
          <w:sz w:val="20"/>
        </w:rPr>
        <w:t>with</w:t>
      </w:r>
      <w:r w:rsidR="0029330E" w:rsidRPr="00273359">
        <w:rPr>
          <w:rFonts w:ascii="Arial" w:hAnsi="Arial" w:cs="Arial"/>
          <w:sz w:val="20"/>
        </w:rPr>
        <w:t xml:space="preserve"> </w:t>
      </w:r>
      <w:r w:rsidRPr="00273359">
        <w:rPr>
          <w:rFonts w:ascii="Arial" w:hAnsi="Arial" w:cs="Arial"/>
          <w:sz w:val="20"/>
        </w:rPr>
        <w:t>these audits and compl</w:t>
      </w:r>
      <w:r w:rsidR="0029330E">
        <w:rPr>
          <w:rFonts w:ascii="Arial" w:hAnsi="Arial" w:cs="Arial"/>
          <w:sz w:val="20"/>
        </w:rPr>
        <w:t>y</w:t>
      </w:r>
      <w:r w:rsidRPr="00273359">
        <w:rPr>
          <w:rFonts w:ascii="Arial" w:hAnsi="Arial" w:cs="Arial"/>
          <w:sz w:val="20"/>
        </w:rPr>
        <w:t xml:space="preserve"> with any recommendations made during such audits.</w:t>
      </w:r>
    </w:p>
    <w:p w14:paraId="44FE750E" w14:textId="409FEAC9" w:rsidR="00362201" w:rsidRPr="00141C66" w:rsidRDefault="00444278" w:rsidP="00421A84">
      <w:pPr>
        <w:pStyle w:val="ListParagraph"/>
        <w:numPr>
          <w:ilvl w:val="0"/>
          <w:numId w:val="11"/>
        </w:numPr>
        <w:spacing w:after="120"/>
        <w:ind w:left="1418" w:hanging="992"/>
        <w:rPr>
          <w:rFonts w:ascii="Arial" w:hAnsi="Arial" w:cs="Arial"/>
          <w:b/>
        </w:rPr>
      </w:pPr>
      <w:r>
        <w:rPr>
          <w:rFonts w:ascii="Arial" w:hAnsi="Arial" w:cs="Arial"/>
          <w:b/>
        </w:rPr>
        <w:lastRenderedPageBreak/>
        <w:tab/>
      </w:r>
      <w:r w:rsidR="00362201" w:rsidRPr="00141C66">
        <w:rPr>
          <w:rFonts w:ascii="Arial" w:hAnsi="Arial" w:cs="Arial"/>
          <w:b/>
        </w:rPr>
        <w:t>Subcontracting</w:t>
      </w:r>
    </w:p>
    <w:p w14:paraId="78668D30" w14:textId="0FC99C50" w:rsidR="00BB742E" w:rsidRDefault="00362201" w:rsidP="002673EF">
      <w:pPr>
        <w:pStyle w:val="ListParagraph"/>
        <w:numPr>
          <w:ilvl w:val="0"/>
          <w:numId w:val="47"/>
        </w:numPr>
        <w:spacing w:after="200" w:line="276" w:lineRule="auto"/>
        <w:jc w:val="left"/>
      </w:pPr>
      <w:r>
        <w:rPr>
          <w:rFonts w:ascii="Arial" w:hAnsi="Arial" w:cs="Arial"/>
          <w:sz w:val="20"/>
        </w:rPr>
        <w:t xml:space="preserve">The </w:t>
      </w:r>
      <w:r w:rsidRPr="007B215D">
        <w:rPr>
          <w:rFonts w:ascii="Arial" w:hAnsi="Arial" w:cs="Arial"/>
          <w:i/>
          <w:sz w:val="20"/>
        </w:rPr>
        <w:t>Contractor</w:t>
      </w:r>
      <w:r>
        <w:rPr>
          <w:rFonts w:ascii="Arial" w:hAnsi="Arial" w:cs="Arial"/>
          <w:sz w:val="20"/>
        </w:rPr>
        <w:t xml:space="preserve"> is responsible for all the work</w:t>
      </w:r>
      <w:r w:rsidR="00B11942">
        <w:rPr>
          <w:rFonts w:ascii="Arial" w:hAnsi="Arial" w:cs="Arial"/>
          <w:sz w:val="20"/>
        </w:rPr>
        <w:t xml:space="preserve">. </w:t>
      </w:r>
    </w:p>
    <w:p w14:paraId="4D16D0A4" w14:textId="609965F7" w:rsidR="008F0AFE" w:rsidRDefault="008F0AFE" w:rsidP="00421A84">
      <w:pPr>
        <w:pStyle w:val="ListParagraph"/>
        <w:numPr>
          <w:ilvl w:val="0"/>
          <w:numId w:val="11"/>
        </w:numPr>
        <w:spacing w:after="120"/>
        <w:ind w:left="1418" w:hanging="992"/>
        <w:rPr>
          <w:rFonts w:ascii="Arial" w:hAnsi="Arial" w:cs="Arial"/>
          <w:b/>
        </w:rPr>
      </w:pPr>
      <w:r w:rsidRPr="006A6530">
        <w:rPr>
          <w:rFonts w:ascii="Arial" w:hAnsi="Arial" w:cs="Arial"/>
          <w:b/>
        </w:rPr>
        <w:t xml:space="preserve">Title </w:t>
      </w:r>
    </w:p>
    <w:p w14:paraId="1C3CB063" w14:textId="77777777" w:rsidR="008F0AFE" w:rsidRDefault="008F0AFE" w:rsidP="002673EF">
      <w:pPr>
        <w:pStyle w:val="ListParagraph"/>
        <w:numPr>
          <w:ilvl w:val="0"/>
          <w:numId w:val="48"/>
        </w:numPr>
        <w:spacing w:after="200" w:line="276" w:lineRule="auto"/>
        <w:jc w:val="left"/>
        <w:rPr>
          <w:rFonts w:ascii="Arial" w:hAnsi="Arial" w:cs="Arial"/>
          <w:sz w:val="20"/>
        </w:rPr>
      </w:pPr>
      <w:r w:rsidRPr="00417343">
        <w:rPr>
          <w:rFonts w:ascii="Arial" w:hAnsi="Arial" w:cs="Arial"/>
          <w:sz w:val="20"/>
        </w:rPr>
        <w:t>Not required.</w:t>
      </w:r>
    </w:p>
    <w:p w14:paraId="3DD61721" w14:textId="27699A90" w:rsidR="008F0AFE" w:rsidRPr="006A6530" w:rsidRDefault="008F0AFE" w:rsidP="00421A84">
      <w:pPr>
        <w:pStyle w:val="ListParagraph"/>
        <w:numPr>
          <w:ilvl w:val="0"/>
          <w:numId w:val="11"/>
        </w:numPr>
        <w:spacing w:after="120"/>
        <w:ind w:left="1418" w:hanging="992"/>
        <w:rPr>
          <w:rFonts w:ascii="Arial" w:hAnsi="Arial" w:cs="Arial"/>
          <w:b/>
        </w:rPr>
      </w:pPr>
      <w:r>
        <w:rPr>
          <w:rFonts w:ascii="Arial" w:hAnsi="Arial" w:cs="Arial"/>
          <w:b/>
        </w:rPr>
        <w:t xml:space="preserve">Acceptance or procurement produce (Option C, D, E and F) </w:t>
      </w:r>
    </w:p>
    <w:p w14:paraId="1436EAD1" w14:textId="4CC32B4F" w:rsidR="008F0AFE" w:rsidRPr="006A6530" w:rsidRDefault="008F0AFE" w:rsidP="002673EF">
      <w:pPr>
        <w:pStyle w:val="ListParagraph"/>
        <w:numPr>
          <w:ilvl w:val="0"/>
          <w:numId w:val="68"/>
        </w:numPr>
        <w:spacing w:after="200" w:line="276" w:lineRule="auto"/>
        <w:jc w:val="left"/>
        <w:rPr>
          <w:rFonts w:ascii="Arial" w:hAnsi="Arial" w:cs="Arial"/>
          <w:sz w:val="20"/>
        </w:rPr>
      </w:pPr>
      <w:bookmarkStart w:id="10" w:name="_Hlk504403238"/>
      <w:r w:rsidRPr="006A6530">
        <w:rPr>
          <w:rFonts w:ascii="Arial" w:hAnsi="Arial" w:cs="Arial"/>
          <w:sz w:val="20"/>
        </w:rPr>
        <w:t>Not required.</w:t>
      </w:r>
    </w:p>
    <w:bookmarkEnd w:id="10"/>
    <w:p w14:paraId="188BC41D" w14:textId="204BC164" w:rsidR="008F0AFE" w:rsidRDefault="008F0AFE" w:rsidP="00421A84">
      <w:pPr>
        <w:pStyle w:val="ListParagraph"/>
        <w:numPr>
          <w:ilvl w:val="0"/>
          <w:numId w:val="11"/>
        </w:numPr>
        <w:spacing w:after="120"/>
        <w:ind w:left="1418" w:hanging="992"/>
        <w:rPr>
          <w:rFonts w:ascii="Arial" w:hAnsi="Arial" w:cs="Arial"/>
          <w:b/>
        </w:rPr>
      </w:pPr>
      <w:r>
        <w:rPr>
          <w:rFonts w:ascii="Arial" w:hAnsi="Arial" w:cs="Arial"/>
          <w:b/>
        </w:rPr>
        <w:t>Accounts and records (Options C, D, E &amp; F)</w:t>
      </w:r>
    </w:p>
    <w:p w14:paraId="1546CAB5" w14:textId="504438FF" w:rsidR="008F0AFE" w:rsidRPr="006A6530" w:rsidRDefault="008F0AFE" w:rsidP="002673EF">
      <w:pPr>
        <w:pStyle w:val="ListParagraph"/>
        <w:numPr>
          <w:ilvl w:val="0"/>
          <w:numId w:val="69"/>
        </w:numPr>
        <w:spacing w:after="200" w:line="276" w:lineRule="auto"/>
        <w:jc w:val="left"/>
        <w:rPr>
          <w:rFonts w:ascii="Arial" w:hAnsi="Arial" w:cs="Arial"/>
          <w:sz w:val="20"/>
        </w:rPr>
      </w:pPr>
      <w:r w:rsidRPr="00666E7C">
        <w:rPr>
          <w:rFonts w:ascii="Arial" w:hAnsi="Arial" w:cs="Arial"/>
          <w:sz w:val="20"/>
        </w:rPr>
        <w:t>Not required.</w:t>
      </w:r>
    </w:p>
    <w:p w14:paraId="6148D3ED" w14:textId="2540CED0" w:rsidR="008F0AFE" w:rsidRPr="00AC5D50" w:rsidRDefault="008F0AFE" w:rsidP="00421A84">
      <w:pPr>
        <w:pStyle w:val="ListParagraph"/>
        <w:numPr>
          <w:ilvl w:val="0"/>
          <w:numId w:val="11"/>
        </w:numPr>
        <w:spacing w:after="120"/>
        <w:ind w:left="1418" w:hanging="992"/>
        <w:rPr>
          <w:rFonts w:ascii="Arial" w:hAnsi="Arial" w:cs="Arial"/>
          <w:b/>
        </w:rPr>
      </w:pPr>
      <w:r>
        <w:rPr>
          <w:rFonts w:ascii="Arial" w:hAnsi="Arial" w:cs="Arial"/>
          <w:b/>
        </w:rPr>
        <w:t>Parent company guarantee (Option X4)</w:t>
      </w:r>
    </w:p>
    <w:p w14:paraId="1E41FF1D" w14:textId="59229ECC" w:rsidR="008F0AFE" w:rsidRPr="006A6530" w:rsidRDefault="008F0AFE" w:rsidP="002673EF">
      <w:pPr>
        <w:pStyle w:val="ListParagraph"/>
        <w:numPr>
          <w:ilvl w:val="0"/>
          <w:numId w:val="70"/>
        </w:numPr>
        <w:spacing w:after="200" w:line="276" w:lineRule="auto"/>
        <w:jc w:val="left"/>
        <w:rPr>
          <w:rStyle w:val="SubtleReference"/>
          <w:rFonts w:ascii="Arial" w:hAnsi="Arial" w:cs="Arial"/>
          <w:smallCaps w:val="0"/>
          <w:color w:val="auto"/>
          <w:sz w:val="20"/>
        </w:rPr>
      </w:pPr>
      <w:r w:rsidRPr="00666E7C">
        <w:rPr>
          <w:rFonts w:ascii="Arial" w:hAnsi="Arial" w:cs="Arial"/>
          <w:sz w:val="20"/>
        </w:rPr>
        <w:t>Not required.</w:t>
      </w:r>
    </w:p>
    <w:p w14:paraId="5E9FA298" w14:textId="0309C45F" w:rsidR="00261B27" w:rsidRDefault="008F0AFE" w:rsidP="00421A84">
      <w:pPr>
        <w:pStyle w:val="ListParagraph"/>
        <w:numPr>
          <w:ilvl w:val="0"/>
          <w:numId w:val="11"/>
        </w:numPr>
        <w:spacing w:after="120"/>
        <w:ind w:left="1418" w:hanging="992"/>
        <w:rPr>
          <w:rFonts w:ascii="Arial" w:hAnsi="Arial" w:cs="Arial"/>
          <w:b/>
        </w:rPr>
      </w:pPr>
      <w:r>
        <w:rPr>
          <w:rFonts w:ascii="Arial" w:hAnsi="Arial" w:cs="Arial"/>
          <w:b/>
        </w:rPr>
        <w:t>Performance Bond (Option X13)</w:t>
      </w:r>
    </w:p>
    <w:p w14:paraId="1BD73D35" w14:textId="27D36FF8" w:rsidR="008F0AFE" w:rsidRPr="006A6530" w:rsidRDefault="008F0AFE" w:rsidP="002673EF">
      <w:pPr>
        <w:pStyle w:val="ListParagraph"/>
        <w:numPr>
          <w:ilvl w:val="0"/>
          <w:numId w:val="71"/>
        </w:numPr>
        <w:spacing w:after="200" w:line="276" w:lineRule="auto"/>
        <w:jc w:val="left"/>
        <w:rPr>
          <w:rFonts w:ascii="Arial" w:hAnsi="Arial" w:cs="Arial"/>
          <w:sz w:val="20"/>
        </w:rPr>
      </w:pPr>
      <w:r w:rsidRPr="00666E7C">
        <w:rPr>
          <w:rFonts w:ascii="Arial" w:hAnsi="Arial" w:cs="Arial"/>
          <w:sz w:val="20"/>
        </w:rPr>
        <w:t>Not required.</w:t>
      </w:r>
    </w:p>
    <w:p w14:paraId="394B162B" w14:textId="0C33409F" w:rsidR="008F0AFE" w:rsidRPr="00AC5D50" w:rsidRDefault="008F0AFE" w:rsidP="00421A84">
      <w:pPr>
        <w:pStyle w:val="ListParagraph"/>
        <w:numPr>
          <w:ilvl w:val="0"/>
          <w:numId w:val="11"/>
        </w:numPr>
        <w:spacing w:after="120"/>
        <w:ind w:left="1418" w:hanging="992"/>
        <w:rPr>
          <w:rFonts w:ascii="Arial" w:hAnsi="Arial" w:cs="Arial"/>
          <w:b/>
        </w:rPr>
      </w:pPr>
      <w:r>
        <w:rPr>
          <w:rFonts w:ascii="Arial" w:hAnsi="Arial" w:cs="Arial"/>
          <w:b/>
        </w:rPr>
        <w:t>Advance payment bond (Option X14)</w:t>
      </w:r>
    </w:p>
    <w:p w14:paraId="2D2D81BA" w14:textId="0BC37E2F" w:rsidR="00AC5D50" w:rsidRPr="006A6530" w:rsidRDefault="00AC5D50" w:rsidP="002673EF">
      <w:pPr>
        <w:pStyle w:val="ListParagraph"/>
        <w:numPr>
          <w:ilvl w:val="0"/>
          <w:numId w:val="73"/>
        </w:numPr>
        <w:spacing w:after="200" w:line="276" w:lineRule="auto"/>
        <w:jc w:val="left"/>
        <w:rPr>
          <w:rFonts w:ascii="Arial" w:hAnsi="Arial" w:cs="Arial"/>
          <w:sz w:val="20"/>
        </w:rPr>
      </w:pPr>
      <w:r w:rsidRPr="006A6530">
        <w:rPr>
          <w:rFonts w:ascii="Arial" w:hAnsi="Arial" w:cs="Arial"/>
          <w:sz w:val="20"/>
        </w:rPr>
        <w:t>Not required.</w:t>
      </w:r>
    </w:p>
    <w:p w14:paraId="47AFB8BC" w14:textId="109A5258" w:rsidR="008F0AFE" w:rsidRPr="00AC5D50" w:rsidRDefault="008F0AFE" w:rsidP="00421A84">
      <w:pPr>
        <w:pStyle w:val="ListParagraph"/>
        <w:numPr>
          <w:ilvl w:val="0"/>
          <w:numId w:val="11"/>
        </w:numPr>
        <w:spacing w:after="120"/>
        <w:ind w:left="1418" w:hanging="992"/>
        <w:rPr>
          <w:rFonts w:ascii="Arial" w:hAnsi="Arial" w:cs="Arial"/>
          <w:b/>
        </w:rPr>
      </w:pPr>
      <w:r>
        <w:rPr>
          <w:rFonts w:ascii="Arial" w:hAnsi="Arial" w:cs="Arial"/>
          <w:b/>
        </w:rPr>
        <w:t>Low Performance damages (Option X17)</w:t>
      </w:r>
    </w:p>
    <w:p w14:paraId="6687D5F5" w14:textId="77777777" w:rsidR="008F0AFE" w:rsidRDefault="008F0AFE" w:rsidP="002673EF">
      <w:pPr>
        <w:pStyle w:val="ListParagraph"/>
        <w:numPr>
          <w:ilvl w:val="0"/>
          <w:numId w:val="72"/>
        </w:numPr>
        <w:spacing w:after="200" w:line="276" w:lineRule="auto"/>
        <w:jc w:val="left"/>
        <w:rPr>
          <w:rFonts w:ascii="Arial" w:hAnsi="Arial" w:cs="Arial"/>
          <w:sz w:val="20"/>
        </w:rPr>
      </w:pPr>
      <w:r w:rsidRPr="00417343">
        <w:rPr>
          <w:rFonts w:ascii="Arial" w:hAnsi="Arial" w:cs="Arial"/>
          <w:sz w:val="20"/>
        </w:rPr>
        <w:t>Not required.</w:t>
      </w:r>
    </w:p>
    <w:p w14:paraId="45D6949C" w14:textId="77777777" w:rsidR="00BA4FA6" w:rsidRPr="00261B27" w:rsidRDefault="00261B27" w:rsidP="00421A84">
      <w:pPr>
        <w:pStyle w:val="ListParagraph"/>
        <w:numPr>
          <w:ilvl w:val="0"/>
          <w:numId w:val="11"/>
        </w:numPr>
        <w:spacing w:before="360" w:after="120"/>
        <w:ind w:left="1417" w:hanging="1417"/>
        <w:rPr>
          <w:rFonts w:ascii="Arial" w:hAnsi="Arial" w:cs="Arial"/>
          <w:b/>
        </w:rPr>
      </w:pPr>
      <w:r w:rsidRPr="00261B27">
        <w:rPr>
          <w:rFonts w:ascii="Arial" w:hAnsi="Arial" w:cs="Arial"/>
          <w:b/>
          <w:i/>
        </w:rPr>
        <w:t>Employer</w:t>
      </w:r>
      <w:r>
        <w:rPr>
          <w:rFonts w:ascii="Arial" w:hAnsi="Arial" w:cs="Arial"/>
          <w:b/>
          <w:i/>
        </w:rPr>
        <w:t>’</w:t>
      </w:r>
      <w:r w:rsidRPr="00261B27">
        <w:rPr>
          <w:rFonts w:ascii="Arial" w:hAnsi="Arial" w:cs="Arial"/>
          <w:b/>
          <w:i/>
        </w:rPr>
        <w:t>s</w:t>
      </w:r>
      <w:r>
        <w:rPr>
          <w:rFonts w:ascii="Arial" w:hAnsi="Arial" w:cs="Arial"/>
          <w:b/>
        </w:rPr>
        <w:t xml:space="preserve"> work specifications and drawings.</w:t>
      </w:r>
    </w:p>
    <w:p w14:paraId="2A5E902C" w14:textId="028E405F" w:rsidR="00CD79B9" w:rsidRPr="00417343" w:rsidRDefault="00AB7944" w:rsidP="00421A84">
      <w:pPr>
        <w:pStyle w:val="ListParagraph"/>
        <w:numPr>
          <w:ilvl w:val="0"/>
          <w:numId w:val="11"/>
        </w:numPr>
        <w:spacing w:after="120"/>
        <w:rPr>
          <w:rFonts w:ascii="Arial" w:hAnsi="Arial" w:cs="Arial"/>
          <w:sz w:val="20"/>
        </w:rPr>
      </w:pPr>
      <w:r w:rsidRPr="00AC5D50">
        <w:rPr>
          <w:rFonts w:ascii="Arial" w:hAnsi="Arial" w:cs="Arial"/>
          <w:b/>
          <w:i/>
          <w:sz w:val="20"/>
        </w:rPr>
        <w:t xml:space="preserve">Employer’s </w:t>
      </w:r>
      <w:r w:rsidRPr="00AC5D50">
        <w:rPr>
          <w:rFonts w:ascii="Arial" w:hAnsi="Arial" w:cs="Arial"/>
          <w:b/>
          <w:sz w:val="20"/>
        </w:rPr>
        <w:t>work specification</w:t>
      </w:r>
    </w:p>
    <w:p w14:paraId="41F6C80E" w14:textId="7EAA8CD5" w:rsidR="00B93384" w:rsidRDefault="003B5501" w:rsidP="002673EF">
      <w:pPr>
        <w:pStyle w:val="ListParagraph"/>
        <w:numPr>
          <w:ilvl w:val="0"/>
          <w:numId w:val="49"/>
        </w:numPr>
        <w:spacing w:after="200" w:line="276" w:lineRule="auto"/>
        <w:jc w:val="left"/>
        <w:rPr>
          <w:rFonts w:ascii="Arial" w:hAnsi="Arial" w:cs="Arial"/>
          <w:sz w:val="20"/>
        </w:rPr>
      </w:pPr>
      <w:r>
        <w:rPr>
          <w:rFonts w:ascii="Arial" w:hAnsi="Arial" w:cs="Arial"/>
          <w:sz w:val="20"/>
        </w:rPr>
        <w:t>T</w:t>
      </w:r>
      <w:r w:rsidR="0087531D">
        <w:rPr>
          <w:rFonts w:ascii="Arial" w:hAnsi="Arial" w:cs="Arial"/>
          <w:sz w:val="20"/>
        </w:rPr>
        <w:t xml:space="preserve">he </w:t>
      </w:r>
      <w:r w:rsidR="00CD79B9" w:rsidRPr="007B215D">
        <w:rPr>
          <w:rFonts w:ascii="Arial" w:hAnsi="Arial" w:cs="Arial"/>
          <w:i/>
          <w:sz w:val="20"/>
        </w:rPr>
        <w:t>Employer’s</w:t>
      </w:r>
      <w:r w:rsidR="00CD79B9" w:rsidRPr="00F320B7">
        <w:rPr>
          <w:rFonts w:ascii="Arial" w:hAnsi="Arial" w:cs="Arial"/>
          <w:sz w:val="20"/>
        </w:rPr>
        <w:t xml:space="preserve"> </w:t>
      </w:r>
      <w:r w:rsidR="00711BCA">
        <w:rPr>
          <w:rFonts w:ascii="Arial" w:hAnsi="Arial" w:cs="Arial"/>
          <w:sz w:val="20"/>
        </w:rPr>
        <w:t>m</w:t>
      </w:r>
      <w:r w:rsidR="00CD79B9" w:rsidRPr="00F320B7">
        <w:rPr>
          <w:rFonts w:ascii="Arial" w:hAnsi="Arial" w:cs="Arial"/>
          <w:sz w:val="20"/>
        </w:rPr>
        <w:t xml:space="preserve">inimum </w:t>
      </w:r>
      <w:r w:rsidR="00711BCA">
        <w:rPr>
          <w:rFonts w:ascii="Arial" w:hAnsi="Arial" w:cs="Arial"/>
          <w:sz w:val="20"/>
        </w:rPr>
        <w:t>t</w:t>
      </w:r>
      <w:r w:rsidR="00CD79B9" w:rsidRPr="00F320B7">
        <w:rPr>
          <w:rFonts w:ascii="Arial" w:hAnsi="Arial" w:cs="Arial"/>
          <w:sz w:val="20"/>
        </w:rPr>
        <w:t xml:space="preserve">echnical </w:t>
      </w:r>
      <w:r w:rsidR="00711BCA">
        <w:rPr>
          <w:rFonts w:ascii="Arial" w:hAnsi="Arial" w:cs="Arial"/>
          <w:sz w:val="20"/>
        </w:rPr>
        <w:t>r</w:t>
      </w:r>
      <w:r w:rsidR="00CD79B9" w:rsidRPr="00F320B7">
        <w:rPr>
          <w:rFonts w:ascii="Arial" w:hAnsi="Arial" w:cs="Arial"/>
          <w:sz w:val="20"/>
        </w:rPr>
        <w:t xml:space="preserve">equirements </w:t>
      </w:r>
      <w:r w:rsidR="0087531D">
        <w:rPr>
          <w:rFonts w:ascii="Arial" w:hAnsi="Arial" w:cs="Arial"/>
          <w:sz w:val="20"/>
        </w:rPr>
        <w:t>are</w:t>
      </w:r>
      <w:r w:rsidR="00CD79B9" w:rsidRPr="00F320B7">
        <w:rPr>
          <w:rFonts w:ascii="Arial" w:hAnsi="Arial" w:cs="Arial"/>
          <w:sz w:val="20"/>
        </w:rPr>
        <w:t xml:space="preserve"> </w:t>
      </w:r>
      <w:r w:rsidR="008111AB">
        <w:rPr>
          <w:rFonts w:ascii="Arial" w:hAnsi="Arial" w:cs="Arial"/>
          <w:sz w:val="20"/>
        </w:rPr>
        <w:t xml:space="preserve">the </w:t>
      </w:r>
      <w:r w:rsidR="00CD79B9" w:rsidRPr="00F320B7">
        <w:rPr>
          <w:rFonts w:ascii="Arial" w:hAnsi="Arial" w:cs="Arial"/>
          <w:sz w:val="20"/>
        </w:rPr>
        <w:t>Civil Engineering Specification for the Water Industry</w:t>
      </w:r>
      <w:r w:rsidR="00FF50D9">
        <w:rPr>
          <w:rFonts w:ascii="Arial" w:hAnsi="Arial" w:cs="Arial"/>
          <w:sz w:val="20"/>
        </w:rPr>
        <w:t xml:space="preserve"> (CESWI)</w:t>
      </w:r>
      <w:r w:rsidR="00CD79B9" w:rsidRPr="00F320B7">
        <w:rPr>
          <w:rFonts w:ascii="Arial" w:hAnsi="Arial" w:cs="Arial"/>
          <w:sz w:val="20"/>
        </w:rPr>
        <w:t>, 7th Edition</w:t>
      </w:r>
      <w:r w:rsidR="009F7389">
        <w:rPr>
          <w:rFonts w:ascii="Arial" w:hAnsi="Arial" w:cs="Arial"/>
          <w:sz w:val="20"/>
        </w:rPr>
        <w:t xml:space="preserve">, </w:t>
      </w:r>
      <w:r w:rsidR="0087531D">
        <w:rPr>
          <w:rFonts w:ascii="Arial" w:hAnsi="Arial" w:cs="Arial"/>
          <w:sz w:val="20"/>
        </w:rPr>
        <w:t>supplemented</w:t>
      </w:r>
      <w:r w:rsidR="00FF71AB">
        <w:rPr>
          <w:rFonts w:ascii="Arial" w:hAnsi="Arial" w:cs="Arial"/>
          <w:sz w:val="20"/>
        </w:rPr>
        <w:t xml:space="preserve"> by the</w:t>
      </w:r>
      <w:r w:rsidR="0087531D">
        <w:rPr>
          <w:rFonts w:ascii="Arial" w:hAnsi="Arial" w:cs="Arial"/>
          <w:sz w:val="20"/>
        </w:rPr>
        <w:t xml:space="preserve"> Environment Agency’s Minimum Technical Requirements</w:t>
      </w:r>
      <w:r w:rsidR="00FF50D9">
        <w:rPr>
          <w:rFonts w:ascii="Arial" w:hAnsi="Arial" w:cs="Arial"/>
          <w:sz w:val="20"/>
        </w:rPr>
        <w:t xml:space="preserve"> (EA MTR)</w:t>
      </w:r>
      <w:r w:rsidR="004A79DB">
        <w:rPr>
          <w:rFonts w:ascii="Arial" w:hAnsi="Arial" w:cs="Arial"/>
          <w:sz w:val="20"/>
        </w:rPr>
        <w:t>.</w:t>
      </w:r>
      <w:r w:rsidR="00C61CDA">
        <w:rPr>
          <w:rFonts w:ascii="Arial" w:hAnsi="Arial" w:cs="Arial"/>
          <w:sz w:val="20"/>
        </w:rPr>
        <w:t xml:space="preserve"> </w:t>
      </w:r>
      <w:r w:rsidR="004A79DB">
        <w:rPr>
          <w:rFonts w:ascii="Arial" w:hAnsi="Arial" w:cs="Arial"/>
          <w:sz w:val="20"/>
        </w:rPr>
        <w:t xml:space="preserve">See </w:t>
      </w:r>
      <w:r w:rsidR="00314D26">
        <w:rPr>
          <w:rFonts w:ascii="Arial" w:hAnsi="Arial" w:cs="Arial"/>
          <w:sz w:val="20"/>
        </w:rPr>
        <w:t>A</w:t>
      </w:r>
      <w:r w:rsidR="004A79DB">
        <w:rPr>
          <w:rFonts w:ascii="Arial" w:hAnsi="Arial" w:cs="Arial"/>
          <w:sz w:val="20"/>
        </w:rPr>
        <w:t>ppendix</w:t>
      </w:r>
      <w:r w:rsidR="00314D26">
        <w:rPr>
          <w:rFonts w:ascii="Arial" w:hAnsi="Arial" w:cs="Arial"/>
          <w:sz w:val="20"/>
        </w:rPr>
        <w:t xml:space="preserve"> </w:t>
      </w:r>
      <w:r w:rsidR="000146A3">
        <w:rPr>
          <w:rFonts w:ascii="Arial" w:hAnsi="Arial" w:cs="Arial"/>
          <w:sz w:val="20"/>
        </w:rPr>
        <w:t>A</w:t>
      </w:r>
      <w:r w:rsidR="00F527CE">
        <w:rPr>
          <w:rFonts w:ascii="Arial" w:hAnsi="Arial" w:cs="Arial"/>
          <w:sz w:val="20"/>
        </w:rPr>
        <w:t>.</w:t>
      </w:r>
      <w:r w:rsidR="00314D26">
        <w:rPr>
          <w:rFonts w:ascii="Arial" w:hAnsi="Arial" w:cs="Arial"/>
          <w:sz w:val="20"/>
        </w:rPr>
        <w:t xml:space="preserve"> </w:t>
      </w:r>
    </w:p>
    <w:p w14:paraId="6FE9B90B" w14:textId="2627A204" w:rsidR="00EE4BA3" w:rsidRPr="00B93384" w:rsidRDefault="00AC60B3" w:rsidP="002673EF">
      <w:pPr>
        <w:pStyle w:val="ListParagraph"/>
        <w:numPr>
          <w:ilvl w:val="0"/>
          <w:numId w:val="49"/>
        </w:numPr>
        <w:spacing w:after="200" w:line="276" w:lineRule="auto"/>
        <w:jc w:val="left"/>
        <w:rPr>
          <w:rFonts w:ascii="Arial" w:hAnsi="Arial" w:cs="Arial"/>
          <w:sz w:val="20"/>
        </w:rPr>
      </w:pPr>
      <w:r>
        <w:rPr>
          <w:rFonts w:ascii="Arial" w:hAnsi="Arial" w:cs="Arial"/>
          <w:sz w:val="20"/>
        </w:rPr>
        <w:t xml:space="preserve">The </w:t>
      </w:r>
      <w:r w:rsidR="00C32CA6">
        <w:rPr>
          <w:rFonts w:ascii="Arial" w:hAnsi="Arial" w:cs="Arial"/>
          <w:sz w:val="20"/>
        </w:rPr>
        <w:t xml:space="preserve">Specification for Highway Works (SHW) </w:t>
      </w:r>
      <w:r w:rsidR="00101CE0">
        <w:rPr>
          <w:rFonts w:ascii="Arial" w:hAnsi="Arial" w:cs="Arial"/>
          <w:sz w:val="20"/>
        </w:rPr>
        <w:t>standards are</w:t>
      </w:r>
      <w:r w:rsidR="00C32CA6">
        <w:rPr>
          <w:rFonts w:ascii="Arial" w:hAnsi="Arial" w:cs="Arial"/>
          <w:sz w:val="20"/>
        </w:rPr>
        <w:t xml:space="preserve"> applicable </w:t>
      </w:r>
      <w:r w:rsidR="00101CE0">
        <w:rPr>
          <w:rFonts w:ascii="Arial" w:hAnsi="Arial" w:cs="Arial"/>
          <w:sz w:val="20"/>
        </w:rPr>
        <w:t>where it is referenced in the</w:t>
      </w:r>
      <w:r w:rsidR="0005467D">
        <w:rPr>
          <w:rFonts w:ascii="Arial" w:hAnsi="Arial" w:cs="Arial"/>
          <w:sz w:val="20"/>
        </w:rPr>
        <w:t xml:space="preserve"> Works Information. </w:t>
      </w:r>
    </w:p>
    <w:p w14:paraId="6427ED65" w14:textId="4650DC3D" w:rsidR="003C5FE4" w:rsidRDefault="003C5FE4" w:rsidP="002673EF">
      <w:pPr>
        <w:pStyle w:val="ListParagraph"/>
        <w:numPr>
          <w:ilvl w:val="0"/>
          <w:numId w:val="49"/>
        </w:numPr>
        <w:spacing w:after="200" w:line="276" w:lineRule="auto"/>
        <w:jc w:val="left"/>
        <w:rPr>
          <w:rFonts w:ascii="Arial" w:hAnsi="Arial" w:cs="Arial"/>
          <w:sz w:val="20"/>
        </w:rPr>
      </w:pPr>
      <w:r w:rsidRPr="008D7A85">
        <w:rPr>
          <w:rFonts w:ascii="Arial" w:hAnsi="Arial" w:cs="Arial"/>
          <w:sz w:val="20"/>
        </w:rPr>
        <w:t xml:space="preserve">The Works Information is appended by a Works Specification (Appendix </w:t>
      </w:r>
      <w:r w:rsidR="000146A3">
        <w:rPr>
          <w:rFonts w:ascii="Arial" w:hAnsi="Arial" w:cs="Arial"/>
          <w:sz w:val="20"/>
        </w:rPr>
        <w:t>B</w:t>
      </w:r>
      <w:r w:rsidRPr="008D7A85">
        <w:rPr>
          <w:rFonts w:ascii="Arial" w:hAnsi="Arial" w:cs="Arial"/>
          <w:sz w:val="20"/>
        </w:rPr>
        <w:t xml:space="preserve">). This document amends </w:t>
      </w:r>
      <w:r w:rsidR="0050649F" w:rsidRPr="008D7A85">
        <w:rPr>
          <w:rFonts w:ascii="Arial" w:hAnsi="Arial" w:cs="Arial"/>
          <w:sz w:val="20"/>
        </w:rPr>
        <w:t xml:space="preserve">existing </w:t>
      </w:r>
      <w:r w:rsidR="00CF4736" w:rsidRPr="008D7A85">
        <w:rPr>
          <w:rFonts w:ascii="Arial" w:hAnsi="Arial" w:cs="Arial"/>
          <w:sz w:val="20"/>
        </w:rPr>
        <w:t xml:space="preserve">or includes additional </w:t>
      </w:r>
      <w:r w:rsidR="008D7A85" w:rsidRPr="008D7A85">
        <w:rPr>
          <w:rFonts w:ascii="Arial" w:hAnsi="Arial" w:cs="Arial"/>
          <w:sz w:val="20"/>
        </w:rPr>
        <w:t>clauses</w:t>
      </w:r>
      <w:r w:rsidR="00DF700C" w:rsidRPr="00DF700C">
        <w:rPr>
          <w:rFonts w:ascii="Arial" w:hAnsi="Arial" w:cs="Arial"/>
          <w:sz w:val="20"/>
        </w:rPr>
        <w:t xml:space="preserve"> </w:t>
      </w:r>
      <w:r w:rsidR="00DF700C">
        <w:rPr>
          <w:rFonts w:ascii="Arial" w:hAnsi="Arial" w:cs="Arial"/>
          <w:sz w:val="20"/>
        </w:rPr>
        <w:t xml:space="preserve">to those </w:t>
      </w:r>
      <w:r w:rsidR="00D97057">
        <w:rPr>
          <w:rFonts w:ascii="Arial" w:hAnsi="Arial" w:cs="Arial"/>
          <w:sz w:val="20"/>
        </w:rPr>
        <w:t xml:space="preserve">stated in </w:t>
      </w:r>
      <w:r w:rsidR="00DF700C" w:rsidRPr="008D7A85">
        <w:rPr>
          <w:rFonts w:ascii="Arial" w:hAnsi="Arial" w:cs="Arial"/>
          <w:sz w:val="20"/>
        </w:rPr>
        <w:t>CEWSI</w:t>
      </w:r>
      <w:r w:rsidR="00FB2FDD">
        <w:rPr>
          <w:rFonts w:ascii="Arial" w:hAnsi="Arial" w:cs="Arial"/>
          <w:sz w:val="20"/>
        </w:rPr>
        <w:t xml:space="preserve"> &amp;</w:t>
      </w:r>
      <w:r w:rsidR="00DF700C" w:rsidRPr="008D7A85">
        <w:rPr>
          <w:rFonts w:ascii="Arial" w:hAnsi="Arial" w:cs="Arial"/>
          <w:sz w:val="20"/>
        </w:rPr>
        <w:t xml:space="preserve"> </w:t>
      </w:r>
      <w:r w:rsidR="00FB2FDD">
        <w:rPr>
          <w:rFonts w:ascii="Arial" w:hAnsi="Arial" w:cs="Arial"/>
          <w:sz w:val="20"/>
        </w:rPr>
        <w:t xml:space="preserve">the </w:t>
      </w:r>
      <w:r w:rsidR="00DF700C" w:rsidRPr="008D7A85">
        <w:rPr>
          <w:rFonts w:ascii="Arial" w:hAnsi="Arial" w:cs="Arial"/>
          <w:sz w:val="20"/>
        </w:rPr>
        <w:t>EA MTR</w:t>
      </w:r>
      <w:r w:rsidR="008D7A85" w:rsidRPr="008D7A85">
        <w:rPr>
          <w:rFonts w:ascii="Arial" w:hAnsi="Arial" w:cs="Arial"/>
          <w:sz w:val="20"/>
        </w:rPr>
        <w:t xml:space="preserve">. </w:t>
      </w:r>
    </w:p>
    <w:p w14:paraId="05628871" w14:textId="2616BFCD" w:rsidR="00402E56" w:rsidRDefault="00CD79B9" w:rsidP="002673EF">
      <w:pPr>
        <w:pStyle w:val="ListParagraph"/>
        <w:numPr>
          <w:ilvl w:val="0"/>
          <w:numId w:val="49"/>
        </w:numPr>
        <w:spacing w:after="200" w:line="276" w:lineRule="auto"/>
        <w:jc w:val="left"/>
        <w:rPr>
          <w:rFonts w:ascii="Arial" w:hAnsi="Arial" w:cs="Arial"/>
          <w:sz w:val="20"/>
        </w:rPr>
      </w:pPr>
      <w:r w:rsidRPr="00130942">
        <w:rPr>
          <w:rFonts w:ascii="Arial" w:hAnsi="Arial" w:cs="Arial"/>
          <w:sz w:val="20"/>
        </w:rPr>
        <w:t>In so far as any</w:t>
      </w:r>
      <w:r w:rsidR="00DB65D2" w:rsidRPr="00130942">
        <w:rPr>
          <w:rFonts w:ascii="Arial" w:hAnsi="Arial" w:cs="Arial"/>
          <w:sz w:val="20"/>
        </w:rPr>
        <w:t xml:space="preserve"> information </w:t>
      </w:r>
      <w:r w:rsidR="003B5501" w:rsidRPr="00130942">
        <w:rPr>
          <w:rFonts w:ascii="Arial" w:hAnsi="Arial" w:cs="Arial"/>
          <w:sz w:val="20"/>
        </w:rPr>
        <w:t xml:space="preserve">contained within the </w:t>
      </w:r>
      <w:r w:rsidR="003034B4" w:rsidRPr="00130942">
        <w:rPr>
          <w:rFonts w:ascii="Arial" w:hAnsi="Arial" w:cs="Arial"/>
          <w:sz w:val="20"/>
        </w:rPr>
        <w:t xml:space="preserve">Works Information </w:t>
      </w:r>
      <w:r w:rsidR="00344D99">
        <w:rPr>
          <w:rFonts w:ascii="Arial" w:hAnsi="Arial" w:cs="Arial"/>
          <w:sz w:val="20"/>
        </w:rPr>
        <w:t xml:space="preserve">(including the Works Specification) </w:t>
      </w:r>
      <w:r w:rsidR="00130942" w:rsidRPr="00130942">
        <w:rPr>
          <w:rFonts w:ascii="Arial" w:hAnsi="Arial" w:cs="Arial"/>
          <w:sz w:val="20"/>
        </w:rPr>
        <w:t xml:space="preserve">may </w:t>
      </w:r>
      <w:r w:rsidRPr="00130942">
        <w:rPr>
          <w:rFonts w:ascii="Arial" w:hAnsi="Arial" w:cs="Arial"/>
          <w:sz w:val="20"/>
        </w:rPr>
        <w:t xml:space="preserve">conflict or be inconsistent with any provision of </w:t>
      </w:r>
      <w:r w:rsidR="00130942" w:rsidRPr="00130942">
        <w:rPr>
          <w:rFonts w:ascii="Arial" w:hAnsi="Arial" w:cs="Arial"/>
          <w:sz w:val="20"/>
        </w:rPr>
        <w:t xml:space="preserve">CESWI 7 and/or </w:t>
      </w:r>
      <w:r w:rsidRPr="00130942">
        <w:rPr>
          <w:rFonts w:ascii="Arial" w:hAnsi="Arial" w:cs="Arial"/>
          <w:sz w:val="20"/>
        </w:rPr>
        <w:t xml:space="preserve">the </w:t>
      </w:r>
      <w:r w:rsidR="00FF71AB" w:rsidRPr="00130942">
        <w:rPr>
          <w:rFonts w:ascii="Arial" w:hAnsi="Arial" w:cs="Arial"/>
          <w:sz w:val="20"/>
        </w:rPr>
        <w:t xml:space="preserve">EA </w:t>
      </w:r>
      <w:r w:rsidR="00CA6604">
        <w:rPr>
          <w:rFonts w:ascii="Arial" w:hAnsi="Arial" w:cs="Arial"/>
          <w:sz w:val="20"/>
        </w:rPr>
        <w:t>MTR</w:t>
      </w:r>
      <w:r w:rsidRPr="00130942">
        <w:rPr>
          <w:rFonts w:ascii="Arial" w:hAnsi="Arial" w:cs="Arial"/>
          <w:sz w:val="20"/>
        </w:rPr>
        <w:t xml:space="preserve"> the</w:t>
      </w:r>
      <w:r w:rsidR="00141C66" w:rsidRPr="00130942">
        <w:rPr>
          <w:rFonts w:ascii="Arial" w:hAnsi="Arial" w:cs="Arial"/>
          <w:sz w:val="20"/>
        </w:rPr>
        <w:t>n</w:t>
      </w:r>
      <w:r w:rsidR="00F527CE">
        <w:rPr>
          <w:rFonts w:ascii="Arial" w:hAnsi="Arial" w:cs="Arial"/>
          <w:sz w:val="20"/>
        </w:rPr>
        <w:t xml:space="preserve"> the</w:t>
      </w:r>
      <w:r w:rsidRPr="00130942">
        <w:rPr>
          <w:rFonts w:ascii="Arial" w:hAnsi="Arial" w:cs="Arial"/>
          <w:sz w:val="20"/>
        </w:rPr>
        <w:t xml:space="preserve"> particular information </w:t>
      </w:r>
      <w:r w:rsidR="00141C66" w:rsidRPr="00130942">
        <w:rPr>
          <w:rFonts w:ascii="Arial" w:hAnsi="Arial" w:cs="Arial"/>
          <w:sz w:val="20"/>
        </w:rPr>
        <w:t xml:space="preserve">contained within the </w:t>
      </w:r>
      <w:r w:rsidR="00130942">
        <w:rPr>
          <w:rFonts w:ascii="Arial" w:hAnsi="Arial" w:cs="Arial"/>
          <w:sz w:val="20"/>
        </w:rPr>
        <w:t>Works Information</w:t>
      </w:r>
      <w:r w:rsidR="00794AE8">
        <w:rPr>
          <w:rFonts w:ascii="Arial" w:hAnsi="Arial" w:cs="Arial"/>
          <w:sz w:val="20"/>
        </w:rPr>
        <w:t xml:space="preserve"> s</w:t>
      </w:r>
      <w:r w:rsidRPr="00130942">
        <w:rPr>
          <w:rFonts w:ascii="Arial" w:hAnsi="Arial" w:cs="Arial"/>
          <w:sz w:val="20"/>
        </w:rPr>
        <w:t xml:space="preserve">hall always </w:t>
      </w:r>
      <w:r w:rsidR="0029330E">
        <w:rPr>
          <w:rFonts w:ascii="Arial" w:hAnsi="Arial" w:cs="Arial"/>
          <w:sz w:val="20"/>
        </w:rPr>
        <w:t>take precedence</w:t>
      </w:r>
      <w:r w:rsidRPr="00130942">
        <w:rPr>
          <w:rFonts w:ascii="Arial" w:hAnsi="Arial" w:cs="Arial"/>
          <w:sz w:val="20"/>
        </w:rPr>
        <w:t>.</w:t>
      </w:r>
    </w:p>
    <w:p w14:paraId="50FB6FF1" w14:textId="4967A5A9" w:rsidR="00344D99" w:rsidRPr="001E0CAF" w:rsidRDefault="002F2676" w:rsidP="002673EF">
      <w:pPr>
        <w:pStyle w:val="ListParagraph"/>
        <w:numPr>
          <w:ilvl w:val="0"/>
          <w:numId w:val="49"/>
        </w:numPr>
        <w:spacing w:after="200" w:line="276" w:lineRule="auto"/>
        <w:jc w:val="left"/>
        <w:rPr>
          <w:rFonts w:ascii="Arial" w:hAnsi="Arial" w:cs="Arial"/>
          <w:sz w:val="20"/>
        </w:rPr>
      </w:pPr>
      <w:r>
        <w:rPr>
          <w:rFonts w:ascii="Arial" w:hAnsi="Arial" w:cs="Arial"/>
          <w:sz w:val="20"/>
        </w:rPr>
        <w:t>CEW</w:t>
      </w:r>
      <w:r w:rsidR="00F84C82">
        <w:rPr>
          <w:rFonts w:ascii="Arial" w:hAnsi="Arial" w:cs="Arial"/>
          <w:sz w:val="20"/>
        </w:rPr>
        <w:t xml:space="preserve">SI &amp; EA MTR </w:t>
      </w:r>
      <w:r w:rsidR="003F563E">
        <w:rPr>
          <w:rFonts w:ascii="Arial" w:hAnsi="Arial" w:cs="Arial"/>
          <w:sz w:val="20"/>
        </w:rPr>
        <w:t xml:space="preserve">clauses </w:t>
      </w:r>
      <w:r w:rsidR="002E5781">
        <w:rPr>
          <w:rFonts w:ascii="Arial" w:hAnsi="Arial" w:cs="Arial"/>
          <w:sz w:val="20"/>
        </w:rPr>
        <w:t xml:space="preserve">should be read as </w:t>
      </w:r>
      <w:r w:rsidR="003F563E">
        <w:rPr>
          <w:rFonts w:ascii="Arial" w:hAnsi="Arial" w:cs="Arial"/>
          <w:sz w:val="20"/>
        </w:rPr>
        <w:t>those clause</w:t>
      </w:r>
      <w:r w:rsidR="00F327BF">
        <w:rPr>
          <w:rFonts w:ascii="Arial" w:hAnsi="Arial" w:cs="Arial"/>
          <w:sz w:val="20"/>
        </w:rPr>
        <w:t>s which a</w:t>
      </w:r>
      <w:r w:rsidR="008F4B10">
        <w:rPr>
          <w:rFonts w:ascii="Arial" w:hAnsi="Arial" w:cs="Arial"/>
          <w:sz w:val="20"/>
        </w:rPr>
        <w:t>re</w:t>
      </w:r>
      <w:r w:rsidR="00F327BF">
        <w:rPr>
          <w:rFonts w:ascii="Arial" w:hAnsi="Arial" w:cs="Arial"/>
          <w:sz w:val="20"/>
        </w:rPr>
        <w:t xml:space="preserve"> applicable to works apply and those that are not relevant </w:t>
      </w:r>
      <w:r w:rsidR="00043333">
        <w:rPr>
          <w:rFonts w:ascii="Arial" w:hAnsi="Arial" w:cs="Arial"/>
          <w:sz w:val="20"/>
        </w:rPr>
        <w:t>should</w:t>
      </w:r>
      <w:r w:rsidR="00A16B7C">
        <w:rPr>
          <w:rFonts w:ascii="Arial" w:hAnsi="Arial" w:cs="Arial"/>
          <w:sz w:val="20"/>
        </w:rPr>
        <w:t xml:space="preserve"> be ignored. E.g. </w:t>
      </w:r>
      <w:r w:rsidR="00E00DD7">
        <w:rPr>
          <w:rFonts w:ascii="Arial" w:hAnsi="Arial" w:cs="Arial"/>
          <w:sz w:val="20"/>
        </w:rPr>
        <w:t xml:space="preserve">Clause </w:t>
      </w:r>
      <w:r w:rsidR="00E00DD7" w:rsidRPr="007625DE">
        <w:rPr>
          <w:rFonts w:ascii="Arial" w:hAnsi="Arial" w:cs="Arial"/>
          <w:b/>
          <w:sz w:val="20"/>
        </w:rPr>
        <w:t>2.1</w:t>
      </w:r>
      <w:r w:rsidR="009E0E59">
        <w:rPr>
          <w:rFonts w:ascii="Arial" w:hAnsi="Arial" w:cs="Arial"/>
          <w:b/>
          <w:sz w:val="20"/>
        </w:rPr>
        <w:t>02</w:t>
      </w:r>
      <w:r w:rsidR="00E00DD7">
        <w:rPr>
          <w:rFonts w:ascii="Arial" w:hAnsi="Arial" w:cs="Arial"/>
          <w:sz w:val="20"/>
        </w:rPr>
        <w:t>:</w:t>
      </w:r>
      <w:r w:rsidR="00966F9B">
        <w:rPr>
          <w:rFonts w:ascii="Arial" w:hAnsi="Arial" w:cs="Arial"/>
          <w:sz w:val="20"/>
        </w:rPr>
        <w:t xml:space="preserve"> </w:t>
      </w:r>
      <w:r w:rsidR="00EF040C" w:rsidRPr="00966F9B">
        <w:rPr>
          <w:rFonts w:ascii="Arial" w:hAnsi="Arial" w:cs="Arial"/>
          <w:b/>
          <w:i/>
          <w:sz w:val="20"/>
        </w:rPr>
        <w:t>Pre</w:t>
      </w:r>
      <w:r w:rsidR="00966F9B" w:rsidRPr="00966F9B">
        <w:rPr>
          <w:rFonts w:ascii="Arial" w:hAnsi="Arial" w:cs="Arial"/>
          <w:b/>
          <w:i/>
          <w:sz w:val="20"/>
        </w:rPr>
        <w:t>cast Concrete Box Culverts</w:t>
      </w:r>
      <w:r w:rsidR="00966F9B">
        <w:rPr>
          <w:rFonts w:ascii="Arial" w:hAnsi="Arial" w:cs="Arial"/>
          <w:sz w:val="20"/>
        </w:rPr>
        <w:t xml:space="preserve"> is</w:t>
      </w:r>
      <w:r w:rsidR="00AA3880">
        <w:rPr>
          <w:rFonts w:ascii="Arial" w:hAnsi="Arial" w:cs="Arial"/>
          <w:sz w:val="20"/>
        </w:rPr>
        <w:t xml:space="preserve"> not applicable as</w:t>
      </w:r>
      <w:r w:rsidR="008F4B10">
        <w:rPr>
          <w:rFonts w:ascii="Arial" w:hAnsi="Arial" w:cs="Arial"/>
          <w:sz w:val="20"/>
        </w:rPr>
        <w:t xml:space="preserve"> it</w:t>
      </w:r>
      <w:r w:rsidR="00BF4C85">
        <w:rPr>
          <w:rFonts w:ascii="Arial" w:hAnsi="Arial" w:cs="Arial"/>
          <w:sz w:val="20"/>
        </w:rPr>
        <w:t xml:space="preserve"> is</w:t>
      </w:r>
      <w:r w:rsidR="008F4B10">
        <w:rPr>
          <w:rFonts w:ascii="Arial" w:hAnsi="Arial" w:cs="Arial"/>
          <w:sz w:val="20"/>
        </w:rPr>
        <w:t xml:space="preserve"> not shown on the dra</w:t>
      </w:r>
      <w:r w:rsidR="008A3B4E">
        <w:rPr>
          <w:rFonts w:ascii="Arial" w:hAnsi="Arial" w:cs="Arial"/>
          <w:sz w:val="20"/>
        </w:rPr>
        <w:t xml:space="preserve">wings </w:t>
      </w:r>
      <w:r w:rsidR="00BF4C85">
        <w:rPr>
          <w:rFonts w:ascii="Arial" w:hAnsi="Arial" w:cs="Arial"/>
          <w:sz w:val="20"/>
        </w:rPr>
        <w:t xml:space="preserve">and </w:t>
      </w:r>
      <w:r w:rsidR="008A3B4E">
        <w:rPr>
          <w:rFonts w:ascii="Arial" w:hAnsi="Arial" w:cs="Arial"/>
          <w:sz w:val="20"/>
        </w:rPr>
        <w:t xml:space="preserve">not mentioned in the Works Information. </w:t>
      </w:r>
      <w:r w:rsidR="007C3418">
        <w:rPr>
          <w:rFonts w:ascii="Arial" w:hAnsi="Arial" w:cs="Arial"/>
          <w:sz w:val="20"/>
        </w:rPr>
        <w:t>Therefore,</w:t>
      </w:r>
      <w:r w:rsidR="008A3B4E">
        <w:rPr>
          <w:rFonts w:ascii="Arial" w:hAnsi="Arial" w:cs="Arial"/>
          <w:sz w:val="20"/>
        </w:rPr>
        <w:t xml:space="preserve"> </w:t>
      </w:r>
      <w:r w:rsidR="007C3418">
        <w:rPr>
          <w:rFonts w:ascii="Arial" w:hAnsi="Arial" w:cs="Arial"/>
          <w:sz w:val="20"/>
        </w:rPr>
        <w:t xml:space="preserve">text relating to those clauses </w:t>
      </w:r>
      <w:r w:rsidR="00BF4C85">
        <w:rPr>
          <w:rFonts w:ascii="Arial" w:hAnsi="Arial" w:cs="Arial"/>
          <w:sz w:val="20"/>
        </w:rPr>
        <w:t xml:space="preserve">in CEWSI &amp; EA MTR </w:t>
      </w:r>
      <w:r w:rsidR="007C3418">
        <w:rPr>
          <w:rFonts w:ascii="Arial" w:hAnsi="Arial" w:cs="Arial"/>
          <w:sz w:val="20"/>
        </w:rPr>
        <w:t>should be ignored.</w:t>
      </w:r>
      <w:r w:rsidR="00EF56B2">
        <w:rPr>
          <w:rFonts w:ascii="Arial" w:hAnsi="Arial" w:cs="Arial"/>
          <w:sz w:val="20"/>
        </w:rPr>
        <w:t xml:space="preserve"> </w:t>
      </w:r>
      <w:r w:rsidR="00D703EF">
        <w:rPr>
          <w:rFonts w:ascii="Arial" w:hAnsi="Arial" w:cs="Arial"/>
          <w:sz w:val="20"/>
        </w:rPr>
        <w:t xml:space="preserve">However, </w:t>
      </w:r>
      <w:r w:rsidR="003C60D7">
        <w:rPr>
          <w:rFonts w:ascii="Arial" w:hAnsi="Arial" w:cs="Arial"/>
          <w:sz w:val="20"/>
        </w:rPr>
        <w:t xml:space="preserve">if </w:t>
      </w:r>
      <w:r w:rsidR="00D703EF">
        <w:rPr>
          <w:rFonts w:ascii="Arial" w:hAnsi="Arial" w:cs="Arial"/>
          <w:sz w:val="20"/>
        </w:rPr>
        <w:t>the design is modified</w:t>
      </w:r>
      <w:r w:rsidR="005F7D2E">
        <w:rPr>
          <w:rFonts w:ascii="Arial" w:hAnsi="Arial" w:cs="Arial"/>
          <w:sz w:val="20"/>
        </w:rPr>
        <w:t xml:space="preserve"> during construction</w:t>
      </w:r>
      <w:r w:rsidR="00940B4E">
        <w:rPr>
          <w:rFonts w:ascii="Arial" w:hAnsi="Arial" w:cs="Arial"/>
          <w:sz w:val="20"/>
        </w:rPr>
        <w:t xml:space="preserve"> </w:t>
      </w:r>
      <w:r w:rsidR="00D703EF">
        <w:rPr>
          <w:rFonts w:ascii="Arial" w:hAnsi="Arial" w:cs="Arial"/>
          <w:sz w:val="20"/>
        </w:rPr>
        <w:t xml:space="preserve">to include </w:t>
      </w:r>
      <w:r w:rsidR="00195642">
        <w:rPr>
          <w:rFonts w:ascii="Arial" w:hAnsi="Arial" w:cs="Arial"/>
          <w:sz w:val="20"/>
        </w:rPr>
        <w:t>works for</w:t>
      </w:r>
      <w:r w:rsidR="003C60D7">
        <w:rPr>
          <w:rFonts w:ascii="Arial" w:hAnsi="Arial" w:cs="Arial"/>
          <w:sz w:val="20"/>
        </w:rPr>
        <w:t xml:space="preserve"> such an item, the</w:t>
      </w:r>
      <w:r w:rsidR="00F77B97">
        <w:rPr>
          <w:rFonts w:ascii="Arial" w:hAnsi="Arial" w:cs="Arial"/>
          <w:sz w:val="20"/>
        </w:rPr>
        <w:t>n the</w:t>
      </w:r>
      <w:r w:rsidR="003C60D7">
        <w:rPr>
          <w:rFonts w:ascii="Arial" w:hAnsi="Arial" w:cs="Arial"/>
          <w:sz w:val="20"/>
        </w:rPr>
        <w:t xml:space="preserve"> </w:t>
      </w:r>
      <w:r w:rsidR="00D24865">
        <w:rPr>
          <w:rFonts w:ascii="Arial" w:hAnsi="Arial" w:cs="Arial"/>
          <w:sz w:val="20"/>
        </w:rPr>
        <w:t>clause</w:t>
      </w:r>
      <w:r w:rsidR="003C60D7">
        <w:rPr>
          <w:rFonts w:ascii="Arial" w:hAnsi="Arial" w:cs="Arial"/>
          <w:sz w:val="20"/>
        </w:rPr>
        <w:t xml:space="preserve"> should be adhered to. </w:t>
      </w:r>
    </w:p>
    <w:p w14:paraId="6E43AEC8" w14:textId="1564B064" w:rsidR="00B570AA" w:rsidRDefault="00B570AA" w:rsidP="002673EF">
      <w:pPr>
        <w:pStyle w:val="ListParagraph"/>
        <w:numPr>
          <w:ilvl w:val="0"/>
          <w:numId w:val="49"/>
        </w:numPr>
        <w:spacing w:after="120" w:line="276" w:lineRule="auto"/>
        <w:ind w:left="782" w:hanging="357"/>
        <w:jc w:val="left"/>
        <w:rPr>
          <w:rFonts w:ascii="Arial" w:hAnsi="Arial" w:cs="Arial"/>
          <w:sz w:val="20"/>
        </w:rPr>
      </w:pPr>
      <w:r>
        <w:rPr>
          <w:rFonts w:ascii="Arial" w:hAnsi="Arial" w:cs="Arial"/>
          <w:sz w:val="20"/>
        </w:rPr>
        <w:t>The following</w:t>
      </w:r>
      <w:r w:rsidR="00037094">
        <w:rPr>
          <w:rFonts w:ascii="Arial" w:hAnsi="Arial" w:cs="Arial"/>
          <w:sz w:val="20"/>
        </w:rPr>
        <w:t xml:space="preserve"> reports and</w:t>
      </w:r>
      <w:r>
        <w:rPr>
          <w:rFonts w:ascii="Arial" w:hAnsi="Arial" w:cs="Arial"/>
          <w:sz w:val="20"/>
        </w:rPr>
        <w:t xml:space="preserve"> specifications form a part of the Works Information:</w:t>
      </w:r>
    </w:p>
    <w:p w14:paraId="4203D7D3" w14:textId="36E1BE3D" w:rsidR="008111AB" w:rsidRDefault="008111AB" w:rsidP="00421A84">
      <w:pPr>
        <w:pStyle w:val="ListParagraph"/>
        <w:numPr>
          <w:ilvl w:val="0"/>
          <w:numId w:val="12"/>
        </w:numPr>
        <w:spacing w:after="120"/>
        <w:jc w:val="left"/>
        <w:rPr>
          <w:rFonts w:ascii="Arial" w:hAnsi="Arial" w:cs="Arial"/>
          <w:sz w:val="20"/>
        </w:rPr>
      </w:pPr>
      <w:r>
        <w:rPr>
          <w:rFonts w:ascii="Arial" w:hAnsi="Arial" w:cs="Arial"/>
          <w:sz w:val="20"/>
        </w:rPr>
        <w:t xml:space="preserve">Appendix A - </w:t>
      </w:r>
      <w:r w:rsidR="00643FE9" w:rsidRPr="00A777A6">
        <w:rPr>
          <w:rFonts w:ascii="Arial" w:hAnsi="Arial" w:cs="Arial"/>
          <w:sz w:val="20"/>
        </w:rPr>
        <w:t>Employer’s Minimum Technical Requirements</w:t>
      </w:r>
      <w:r w:rsidR="00643FE9">
        <w:rPr>
          <w:rFonts w:ascii="Arial" w:hAnsi="Arial" w:cs="Arial"/>
          <w:sz w:val="20"/>
        </w:rPr>
        <w:t>- (EA MTR)</w:t>
      </w:r>
    </w:p>
    <w:p w14:paraId="52CFBA7A" w14:textId="7C01D288" w:rsidR="00E23E81" w:rsidRPr="00D916B0" w:rsidRDefault="008111AB" w:rsidP="00421A84">
      <w:pPr>
        <w:pStyle w:val="ListParagraph"/>
        <w:numPr>
          <w:ilvl w:val="0"/>
          <w:numId w:val="12"/>
        </w:numPr>
        <w:spacing w:after="120"/>
        <w:jc w:val="left"/>
        <w:rPr>
          <w:rFonts w:ascii="Arial" w:hAnsi="Arial" w:cs="Arial"/>
          <w:sz w:val="20"/>
        </w:rPr>
      </w:pPr>
      <w:r w:rsidRPr="00A777A6">
        <w:rPr>
          <w:rFonts w:ascii="Arial" w:hAnsi="Arial" w:cs="Arial"/>
          <w:sz w:val="20"/>
        </w:rPr>
        <w:lastRenderedPageBreak/>
        <w:t xml:space="preserve">Appendix </w:t>
      </w:r>
      <w:r>
        <w:rPr>
          <w:rFonts w:ascii="Arial" w:hAnsi="Arial" w:cs="Arial"/>
          <w:sz w:val="20"/>
        </w:rPr>
        <w:t>B</w:t>
      </w:r>
      <w:r w:rsidRPr="00A777A6">
        <w:rPr>
          <w:rFonts w:ascii="Arial" w:hAnsi="Arial" w:cs="Arial"/>
          <w:sz w:val="20"/>
        </w:rPr>
        <w:t xml:space="preserve"> - </w:t>
      </w:r>
      <w:r w:rsidR="00D916B0">
        <w:rPr>
          <w:rFonts w:ascii="Arial" w:hAnsi="Arial" w:cs="Arial"/>
          <w:sz w:val="20"/>
        </w:rPr>
        <w:t>Works Specification</w:t>
      </w:r>
    </w:p>
    <w:p w14:paraId="3FDFB30D" w14:textId="7278AFD8" w:rsidR="00226123" w:rsidRPr="00226123" w:rsidRDefault="00BD2D2D" w:rsidP="00C908FE">
      <w:pPr>
        <w:pStyle w:val="BodyTextIndent3"/>
      </w:pPr>
      <w:r>
        <w:t xml:space="preserve">N.B. It is assumed the </w:t>
      </w:r>
      <w:r w:rsidR="004A0B4E" w:rsidRPr="00F933A8">
        <w:rPr>
          <w:i/>
        </w:rPr>
        <w:t>Contractor</w:t>
      </w:r>
      <w:r w:rsidR="004A0B4E">
        <w:t xml:space="preserve"> will have a</w:t>
      </w:r>
      <w:r w:rsidR="000348E1">
        <w:t xml:space="preserve">ccess to CESWI 7 and other </w:t>
      </w:r>
      <w:r w:rsidR="00F933A8">
        <w:t>industr</w:t>
      </w:r>
      <w:r w:rsidR="00A74E7E">
        <w:t xml:space="preserve">y standard </w:t>
      </w:r>
      <w:r w:rsidR="000348E1">
        <w:t>reference</w:t>
      </w:r>
      <w:r w:rsidR="00C908FE">
        <w:t>s</w:t>
      </w:r>
      <w:r w:rsidR="00DC667B">
        <w:t xml:space="preserve"> made</w:t>
      </w:r>
      <w:r w:rsidR="00C908FE">
        <w:t xml:space="preserve"> within the Works Information </w:t>
      </w:r>
      <w:r w:rsidR="0084481F">
        <w:t xml:space="preserve">and hence will not be </w:t>
      </w:r>
      <w:r w:rsidR="00DF602F">
        <w:t>distributed as part of the Contract Documents</w:t>
      </w:r>
      <w:r w:rsidR="00DC667B">
        <w:t xml:space="preserve">. </w:t>
      </w:r>
      <w:r w:rsidR="000348E1">
        <w:t xml:space="preserve"> </w:t>
      </w:r>
    </w:p>
    <w:p w14:paraId="792A5FA4" w14:textId="77777777" w:rsidR="00272AA5" w:rsidRPr="00272AA5" w:rsidRDefault="00272AA5" w:rsidP="00272AA5">
      <w:pPr>
        <w:spacing w:after="120"/>
        <w:jc w:val="left"/>
        <w:rPr>
          <w:rFonts w:ascii="Arial" w:hAnsi="Arial" w:cs="Arial"/>
          <w:sz w:val="20"/>
        </w:rPr>
      </w:pPr>
    </w:p>
    <w:p w14:paraId="6F27FD4F" w14:textId="5D8D3568" w:rsidR="008009A1" w:rsidRPr="009509B1" w:rsidRDefault="00AB7944" w:rsidP="00421A84">
      <w:pPr>
        <w:pStyle w:val="ListParagraph"/>
        <w:numPr>
          <w:ilvl w:val="0"/>
          <w:numId w:val="11"/>
        </w:numPr>
        <w:spacing w:after="120"/>
        <w:rPr>
          <w:rFonts w:ascii="Arial" w:hAnsi="Arial" w:cs="Arial"/>
          <w:b/>
          <w:sz w:val="20"/>
        </w:rPr>
      </w:pPr>
      <w:r w:rsidRPr="009509B1">
        <w:rPr>
          <w:rFonts w:ascii="Arial" w:hAnsi="Arial" w:cs="Arial"/>
          <w:b/>
          <w:sz w:val="20"/>
        </w:rPr>
        <w:t>Drawings</w:t>
      </w:r>
    </w:p>
    <w:p w14:paraId="6C2DB9AE" w14:textId="77777777" w:rsidR="00F65EEE" w:rsidRPr="009509B1" w:rsidRDefault="00B570AA" w:rsidP="002673EF">
      <w:pPr>
        <w:pStyle w:val="ListParagraph"/>
        <w:numPr>
          <w:ilvl w:val="0"/>
          <w:numId w:val="60"/>
        </w:numPr>
        <w:spacing w:after="120" w:line="276" w:lineRule="auto"/>
        <w:ind w:left="1134" w:hanging="708"/>
        <w:jc w:val="left"/>
        <w:rPr>
          <w:rFonts w:ascii="Arial" w:hAnsi="Arial" w:cs="Arial"/>
          <w:sz w:val="20"/>
        </w:rPr>
      </w:pPr>
      <w:r w:rsidRPr="009509B1">
        <w:rPr>
          <w:rFonts w:ascii="Arial" w:hAnsi="Arial" w:cs="Arial"/>
          <w:sz w:val="20"/>
        </w:rPr>
        <w:t>The following drawings form a part of the Works Information:</w:t>
      </w:r>
    </w:p>
    <w:p w14:paraId="58A80BEF" w14:textId="0245969F" w:rsidR="007C1747" w:rsidRDefault="007C1747" w:rsidP="002673EF">
      <w:pPr>
        <w:pStyle w:val="ListParagraph"/>
        <w:numPr>
          <w:ilvl w:val="0"/>
          <w:numId w:val="55"/>
        </w:numPr>
        <w:spacing w:after="120"/>
        <w:ind w:left="1134" w:hanging="425"/>
        <w:rPr>
          <w:rFonts w:ascii="Arial" w:hAnsi="Arial" w:cs="Arial"/>
          <w:sz w:val="20"/>
        </w:rPr>
      </w:pPr>
      <w:r>
        <w:rPr>
          <w:rFonts w:ascii="Arial" w:hAnsi="Arial" w:cs="Arial"/>
          <w:sz w:val="20"/>
        </w:rPr>
        <w:t>UA00</w:t>
      </w:r>
      <w:r w:rsidR="009E3C00">
        <w:rPr>
          <w:rFonts w:ascii="Arial" w:hAnsi="Arial" w:cs="Arial"/>
          <w:sz w:val="20"/>
        </w:rPr>
        <w:t>8878</w:t>
      </w:r>
      <w:r>
        <w:rPr>
          <w:rFonts w:ascii="Arial" w:hAnsi="Arial" w:cs="Arial"/>
          <w:sz w:val="20"/>
        </w:rPr>
        <w:t>-ARC-XX-XX</w:t>
      </w:r>
      <w:r w:rsidR="008B68B3">
        <w:rPr>
          <w:rFonts w:ascii="Arial" w:hAnsi="Arial" w:cs="Arial"/>
          <w:sz w:val="20"/>
        </w:rPr>
        <w:t>-DR-CE-0</w:t>
      </w:r>
      <w:r w:rsidR="00B330E0">
        <w:rPr>
          <w:rFonts w:ascii="Arial" w:hAnsi="Arial" w:cs="Arial"/>
          <w:sz w:val="20"/>
        </w:rPr>
        <w:t>5</w:t>
      </w:r>
      <w:r w:rsidR="009E3C00">
        <w:rPr>
          <w:rFonts w:ascii="Arial" w:hAnsi="Arial" w:cs="Arial"/>
          <w:sz w:val="20"/>
        </w:rPr>
        <w:t>00</w:t>
      </w:r>
      <w:r w:rsidR="008B68B3">
        <w:rPr>
          <w:rFonts w:ascii="Arial" w:hAnsi="Arial" w:cs="Arial"/>
          <w:sz w:val="20"/>
        </w:rPr>
        <w:t>-</w:t>
      </w:r>
      <w:r w:rsidR="009E3C00">
        <w:rPr>
          <w:rFonts w:ascii="Arial" w:hAnsi="Arial" w:cs="Arial"/>
          <w:sz w:val="20"/>
        </w:rPr>
        <w:t>Porth</w:t>
      </w:r>
      <w:r w:rsidR="00AF09B9">
        <w:rPr>
          <w:rFonts w:ascii="Arial" w:hAnsi="Arial" w:cs="Arial"/>
          <w:sz w:val="20"/>
        </w:rPr>
        <w:t xml:space="preserve"> </w:t>
      </w:r>
      <w:r w:rsidR="00B330E0">
        <w:rPr>
          <w:rFonts w:ascii="Arial" w:hAnsi="Arial" w:cs="Arial"/>
          <w:sz w:val="20"/>
        </w:rPr>
        <w:t>Hellick</w:t>
      </w:r>
      <w:r w:rsidR="009E3C00">
        <w:rPr>
          <w:rFonts w:ascii="Arial" w:hAnsi="Arial" w:cs="Arial"/>
          <w:sz w:val="20"/>
        </w:rPr>
        <w:t xml:space="preserve"> </w:t>
      </w:r>
      <w:r w:rsidR="00CD2904">
        <w:rPr>
          <w:rFonts w:ascii="Arial" w:hAnsi="Arial" w:cs="Arial"/>
          <w:sz w:val="20"/>
        </w:rPr>
        <w:t>Site Plan</w:t>
      </w:r>
    </w:p>
    <w:p w14:paraId="028133B9" w14:textId="2886E7B4" w:rsidR="00B878E6" w:rsidRPr="009D6C0F" w:rsidRDefault="007C1747" w:rsidP="002673EF">
      <w:pPr>
        <w:pStyle w:val="ListParagraph"/>
        <w:numPr>
          <w:ilvl w:val="0"/>
          <w:numId w:val="55"/>
        </w:numPr>
        <w:spacing w:after="120"/>
        <w:ind w:left="1134" w:hanging="425"/>
        <w:rPr>
          <w:rFonts w:ascii="Arial" w:hAnsi="Arial" w:cs="Arial"/>
          <w:sz w:val="20"/>
        </w:rPr>
      </w:pPr>
      <w:r>
        <w:rPr>
          <w:rFonts w:ascii="Arial" w:hAnsi="Arial" w:cs="Arial"/>
          <w:sz w:val="20"/>
        </w:rPr>
        <w:t>UA009765-ARC-XX-XX-DR-CE-0</w:t>
      </w:r>
      <w:r w:rsidR="002E6518">
        <w:rPr>
          <w:rFonts w:ascii="Arial" w:hAnsi="Arial" w:cs="Arial"/>
          <w:sz w:val="20"/>
        </w:rPr>
        <w:t>502</w:t>
      </w:r>
      <w:r>
        <w:rPr>
          <w:rFonts w:ascii="Arial" w:hAnsi="Arial" w:cs="Arial"/>
          <w:sz w:val="20"/>
        </w:rPr>
        <w:t>-</w:t>
      </w:r>
      <w:r w:rsidR="00CD2904">
        <w:rPr>
          <w:rFonts w:ascii="Arial" w:hAnsi="Arial" w:cs="Arial"/>
          <w:sz w:val="20"/>
        </w:rPr>
        <w:t>Porth</w:t>
      </w:r>
      <w:r w:rsidR="00BE4F45">
        <w:rPr>
          <w:rFonts w:ascii="Arial" w:hAnsi="Arial" w:cs="Arial"/>
          <w:sz w:val="20"/>
        </w:rPr>
        <w:t xml:space="preserve"> </w:t>
      </w:r>
      <w:r w:rsidR="002E6518">
        <w:rPr>
          <w:rFonts w:ascii="Arial" w:hAnsi="Arial" w:cs="Arial"/>
          <w:sz w:val="20"/>
        </w:rPr>
        <w:t>Hellick</w:t>
      </w:r>
      <w:r w:rsidR="00BE4F45">
        <w:rPr>
          <w:rFonts w:ascii="Arial" w:hAnsi="Arial" w:cs="Arial"/>
          <w:sz w:val="20"/>
        </w:rPr>
        <w:t xml:space="preserve"> Plan</w:t>
      </w:r>
      <w:r w:rsidR="002E6518">
        <w:rPr>
          <w:rFonts w:ascii="Arial" w:hAnsi="Arial" w:cs="Arial"/>
          <w:sz w:val="20"/>
        </w:rPr>
        <w:t xml:space="preserve"> of Raised Dune</w:t>
      </w:r>
    </w:p>
    <w:p w14:paraId="31A9ECDE" w14:textId="0C97AB7B" w:rsidR="00B878E6" w:rsidRPr="009D6C0F" w:rsidRDefault="007C1747" w:rsidP="002673EF">
      <w:pPr>
        <w:pStyle w:val="ListParagraph"/>
        <w:numPr>
          <w:ilvl w:val="0"/>
          <w:numId w:val="55"/>
        </w:numPr>
        <w:spacing w:after="120"/>
        <w:ind w:left="1134" w:hanging="425"/>
        <w:rPr>
          <w:rFonts w:ascii="Arial" w:hAnsi="Arial" w:cs="Arial"/>
          <w:sz w:val="20"/>
        </w:rPr>
      </w:pPr>
      <w:r>
        <w:rPr>
          <w:rFonts w:ascii="Arial" w:hAnsi="Arial" w:cs="Arial"/>
          <w:sz w:val="20"/>
        </w:rPr>
        <w:t>UA009765-ARC-XX-XX-DR-CE-</w:t>
      </w:r>
      <w:r w:rsidR="007C56A5">
        <w:rPr>
          <w:rFonts w:ascii="Arial" w:hAnsi="Arial" w:cs="Arial"/>
          <w:sz w:val="20"/>
        </w:rPr>
        <w:t>0</w:t>
      </w:r>
      <w:r w:rsidR="00482F70">
        <w:rPr>
          <w:rFonts w:ascii="Arial" w:hAnsi="Arial" w:cs="Arial"/>
          <w:sz w:val="20"/>
        </w:rPr>
        <w:t>520</w:t>
      </w:r>
      <w:r w:rsidR="007C56A5">
        <w:rPr>
          <w:rFonts w:ascii="Arial" w:hAnsi="Arial" w:cs="Arial"/>
          <w:sz w:val="20"/>
        </w:rPr>
        <w:t>-Porth</w:t>
      </w:r>
      <w:r w:rsidR="00BE4F45">
        <w:rPr>
          <w:rFonts w:ascii="Arial" w:hAnsi="Arial" w:cs="Arial"/>
          <w:sz w:val="20"/>
        </w:rPr>
        <w:t xml:space="preserve"> </w:t>
      </w:r>
      <w:r w:rsidR="002E6518">
        <w:rPr>
          <w:rFonts w:ascii="Arial" w:hAnsi="Arial" w:cs="Arial"/>
          <w:sz w:val="20"/>
        </w:rPr>
        <w:t>Hellick</w:t>
      </w:r>
      <w:r w:rsidR="00686AE8">
        <w:rPr>
          <w:rFonts w:ascii="Arial" w:hAnsi="Arial" w:cs="Arial"/>
          <w:sz w:val="20"/>
        </w:rPr>
        <w:t xml:space="preserve"> </w:t>
      </w:r>
      <w:r w:rsidR="000C47F1">
        <w:rPr>
          <w:rFonts w:ascii="Arial" w:hAnsi="Arial" w:cs="Arial"/>
          <w:sz w:val="20"/>
        </w:rPr>
        <w:t xml:space="preserve">Sections C &amp; F </w:t>
      </w:r>
      <w:r w:rsidR="00686AE8">
        <w:rPr>
          <w:rFonts w:ascii="Arial" w:hAnsi="Arial" w:cs="Arial"/>
          <w:sz w:val="20"/>
        </w:rPr>
        <w:t xml:space="preserve"> </w:t>
      </w:r>
    </w:p>
    <w:p w14:paraId="1BEB8AF2" w14:textId="05A5A481" w:rsidR="00C93BC2" w:rsidRPr="002171E7" w:rsidRDefault="007C1747" w:rsidP="002673EF">
      <w:pPr>
        <w:pStyle w:val="ListParagraph"/>
        <w:numPr>
          <w:ilvl w:val="0"/>
          <w:numId w:val="55"/>
        </w:numPr>
        <w:spacing w:after="120"/>
        <w:ind w:left="1134" w:hanging="425"/>
        <w:rPr>
          <w:rFonts w:ascii="Arial" w:hAnsi="Arial" w:cs="Arial"/>
          <w:sz w:val="20"/>
        </w:rPr>
      </w:pPr>
      <w:r w:rsidRPr="002171E7">
        <w:rPr>
          <w:rFonts w:ascii="Arial" w:hAnsi="Arial" w:cs="Arial"/>
          <w:sz w:val="20"/>
        </w:rPr>
        <w:t>UA009765-ARC-XX-XX-DR-CE-</w:t>
      </w:r>
      <w:r w:rsidR="007C56A5" w:rsidRPr="002171E7">
        <w:rPr>
          <w:rFonts w:ascii="Arial" w:hAnsi="Arial" w:cs="Arial"/>
          <w:sz w:val="20"/>
        </w:rPr>
        <w:t>0</w:t>
      </w:r>
      <w:r w:rsidR="00D15A19" w:rsidRPr="002171E7">
        <w:rPr>
          <w:rFonts w:ascii="Arial" w:hAnsi="Arial" w:cs="Arial"/>
          <w:sz w:val="20"/>
        </w:rPr>
        <w:t>521</w:t>
      </w:r>
      <w:r w:rsidR="007C56A5" w:rsidRPr="002171E7">
        <w:rPr>
          <w:rFonts w:ascii="Arial" w:hAnsi="Arial" w:cs="Arial"/>
          <w:sz w:val="20"/>
        </w:rPr>
        <w:t>-</w:t>
      </w:r>
      <w:r w:rsidR="00EC094C" w:rsidRPr="002171E7">
        <w:rPr>
          <w:rFonts w:ascii="Arial" w:hAnsi="Arial" w:cs="Arial"/>
          <w:sz w:val="20"/>
        </w:rPr>
        <w:t xml:space="preserve">Porth Mellon </w:t>
      </w:r>
      <w:r w:rsidR="00D80158" w:rsidRPr="002171E7">
        <w:rPr>
          <w:rFonts w:ascii="Arial" w:hAnsi="Arial" w:cs="Arial"/>
          <w:sz w:val="20"/>
        </w:rPr>
        <w:t xml:space="preserve">Sections </w:t>
      </w:r>
      <w:r w:rsidR="00A13273" w:rsidRPr="002171E7">
        <w:rPr>
          <w:rFonts w:ascii="Arial" w:hAnsi="Arial" w:cs="Arial"/>
          <w:sz w:val="20"/>
        </w:rPr>
        <w:t>D</w:t>
      </w:r>
      <w:r w:rsidR="001F373D" w:rsidRPr="002171E7">
        <w:rPr>
          <w:rFonts w:ascii="Arial" w:hAnsi="Arial" w:cs="Arial"/>
          <w:sz w:val="20"/>
        </w:rPr>
        <w:t xml:space="preserve"> </w:t>
      </w:r>
    </w:p>
    <w:p w14:paraId="175D0187" w14:textId="16A90324" w:rsidR="00C93BC2" w:rsidRPr="002171E7" w:rsidRDefault="00C93BC2" w:rsidP="002673EF">
      <w:pPr>
        <w:pStyle w:val="ListParagraph"/>
        <w:numPr>
          <w:ilvl w:val="0"/>
          <w:numId w:val="55"/>
        </w:numPr>
        <w:spacing w:after="120"/>
        <w:ind w:left="1134" w:hanging="425"/>
        <w:rPr>
          <w:rFonts w:ascii="Arial" w:hAnsi="Arial" w:cs="Arial"/>
          <w:sz w:val="20"/>
        </w:rPr>
      </w:pPr>
      <w:r w:rsidRPr="002171E7">
        <w:rPr>
          <w:rFonts w:ascii="Arial" w:hAnsi="Arial" w:cs="Arial"/>
          <w:sz w:val="20"/>
        </w:rPr>
        <w:t>UA009765-ARC-XX-XX-DR-CE-052</w:t>
      </w:r>
      <w:r w:rsidR="00A01F31" w:rsidRPr="002171E7">
        <w:rPr>
          <w:rFonts w:ascii="Arial" w:hAnsi="Arial" w:cs="Arial"/>
          <w:sz w:val="20"/>
        </w:rPr>
        <w:t>3</w:t>
      </w:r>
      <w:r w:rsidRPr="002171E7">
        <w:rPr>
          <w:rFonts w:ascii="Arial" w:hAnsi="Arial" w:cs="Arial"/>
          <w:sz w:val="20"/>
        </w:rPr>
        <w:t>-Porth Mellon Sections</w:t>
      </w:r>
      <w:r w:rsidR="002171E7" w:rsidRPr="002171E7">
        <w:rPr>
          <w:rFonts w:ascii="Arial" w:hAnsi="Arial" w:cs="Arial"/>
          <w:sz w:val="20"/>
        </w:rPr>
        <w:t xml:space="preserve"> E &amp; G</w:t>
      </w:r>
      <w:r w:rsidRPr="002171E7">
        <w:rPr>
          <w:rFonts w:ascii="Arial" w:hAnsi="Arial" w:cs="Arial"/>
          <w:sz w:val="20"/>
        </w:rPr>
        <w:t xml:space="preserve"> </w:t>
      </w:r>
    </w:p>
    <w:p w14:paraId="5042086E" w14:textId="5680484A" w:rsidR="00BA48D2" w:rsidRDefault="00BA48D2" w:rsidP="002673EF">
      <w:pPr>
        <w:pStyle w:val="ListParagraph"/>
        <w:numPr>
          <w:ilvl w:val="0"/>
          <w:numId w:val="55"/>
        </w:numPr>
        <w:spacing w:after="120"/>
        <w:ind w:left="1134" w:hanging="425"/>
        <w:rPr>
          <w:rFonts w:ascii="Arial" w:hAnsi="Arial" w:cs="Arial"/>
          <w:sz w:val="20"/>
        </w:rPr>
      </w:pPr>
      <w:r w:rsidRPr="002171E7">
        <w:rPr>
          <w:rFonts w:ascii="Arial" w:hAnsi="Arial" w:cs="Arial"/>
          <w:sz w:val="20"/>
        </w:rPr>
        <w:t xml:space="preserve">UA009765-ARC-XX-XX-DR-CE-0524-Porth Mellon Sections </w:t>
      </w:r>
      <w:r w:rsidR="002171E7" w:rsidRPr="002171E7">
        <w:rPr>
          <w:rFonts w:ascii="Arial" w:hAnsi="Arial" w:cs="Arial"/>
          <w:sz w:val="20"/>
        </w:rPr>
        <w:t>H &amp; J</w:t>
      </w:r>
    </w:p>
    <w:p w14:paraId="12622FBA" w14:textId="56676D76" w:rsidR="00B04F05" w:rsidRDefault="00B04F05" w:rsidP="002673EF">
      <w:pPr>
        <w:pStyle w:val="ListParagraph"/>
        <w:numPr>
          <w:ilvl w:val="0"/>
          <w:numId w:val="55"/>
        </w:numPr>
        <w:spacing w:after="120"/>
        <w:ind w:left="1134" w:hanging="425"/>
        <w:rPr>
          <w:rFonts w:ascii="Arial" w:hAnsi="Arial" w:cs="Arial"/>
          <w:sz w:val="20"/>
        </w:rPr>
      </w:pPr>
      <w:r w:rsidRPr="00B04F05">
        <w:rPr>
          <w:rFonts w:ascii="Arial" w:hAnsi="Arial" w:cs="Arial"/>
          <w:sz w:val="20"/>
        </w:rPr>
        <w:t>DR-CE-0501-S2-P2-Porth Hellick Timber Boardwalk Plan</w:t>
      </w:r>
    </w:p>
    <w:p w14:paraId="71A20F5F" w14:textId="0C0C7F67" w:rsidR="00B04F05" w:rsidRPr="002171E7" w:rsidRDefault="00B04F05" w:rsidP="002673EF">
      <w:pPr>
        <w:pStyle w:val="ListParagraph"/>
        <w:numPr>
          <w:ilvl w:val="0"/>
          <w:numId w:val="55"/>
        </w:numPr>
        <w:spacing w:after="120"/>
        <w:ind w:left="1134" w:hanging="425"/>
        <w:rPr>
          <w:rFonts w:ascii="Arial" w:hAnsi="Arial" w:cs="Arial"/>
          <w:sz w:val="20"/>
        </w:rPr>
      </w:pPr>
      <w:r w:rsidRPr="00B04F05">
        <w:rPr>
          <w:rFonts w:ascii="Arial" w:hAnsi="Arial" w:cs="Arial"/>
          <w:sz w:val="20"/>
        </w:rPr>
        <w:t>UA008878-ARC-XX-XX-DR-CE-0522-S2-P1- Boardwalk Sections</w:t>
      </w:r>
    </w:p>
    <w:p w14:paraId="0C0783EE" w14:textId="77777777" w:rsidR="00C93BC2" w:rsidRDefault="00C93BC2" w:rsidP="004E35C1">
      <w:pPr>
        <w:pStyle w:val="ListParagraph"/>
        <w:spacing w:after="0"/>
        <w:ind w:left="1134"/>
        <w:jc w:val="left"/>
        <w:rPr>
          <w:rFonts w:ascii="Arial" w:hAnsi="Arial" w:cs="Arial"/>
          <w:sz w:val="20"/>
        </w:rPr>
      </w:pPr>
    </w:p>
    <w:p w14:paraId="49F8684B" w14:textId="48055394" w:rsidR="006150BC" w:rsidRPr="00D80158" w:rsidRDefault="006150BC" w:rsidP="002673EF">
      <w:pPr>
        <w:pStyle w:val="ListParagraph"/>
        <w:numPr>
          <w:ilvl w:val="0"/>
          <w:numId w:val="55"/>
        </w:numPr>
        <w:spacing w:after="0"/>
        <w:ind w:left="1134" w:hanging="425"/>
        <w:jc w:val="left"/>
        <w:rPr>
          <w:rFonts w:ascii="Arial" w:hAnsi="Arial" w:cs="Arial"/>
          <w:sz w:val="20"/>
        </w:rPr>
      </w:pPr>
      <w:r w:rsidRPr="00D80158">
        <w:rPr>
          <w:rFonts w:ascii="Arial" w:hAnsi="Arial" w:cs="Arial"/>
          <w:sz w:val="20"/>
        </w:rPr>
        <w:br w:type="page"/>
      </w:r>
    </w:p>
    <w:p w14:paraId="2BF9E27A" w14:textId="77777777" w:rsidR="006150BC" w:rsidRPr="00DC667B" w:rsidRDefault="006150BC" w:rsidP="00DC667B">
      <w:pPr>
        <w:spacing w:after="120"/>
        <w:jc w:val="left"/>
        <w:rPr>
          <w:rFonts w:ascii="Arial" w:hAnsi="Arial" w:cs="Arial"/>
          <w:sz w:val="20"/>
        </w:rPr>
        <w:sectPr w:rsidR="006150BC" w:rsidRPr="00DC667B" w:rsidSect="007C5867">
          <w:headerReference w:type="default" r:id="rId23"/>
          <w:footerReference w:type="default" r:id="rId24"/>
          <w:pgSz w:w="11906" w:h="16838"/>
          <w:pgMar w:top="1440" w:right="1440" w:bottom="1440" w:left="1440" w:header="708" w:footer="708" w:gutter="0"/>
          <w:cols w:space="708"/>
          <w:docGrid w:linePitch="360"/>
        </w:sectPr>
      </w:pPr>
    </w:p>
    <w:p w14:paraId="33D59D60" w14:textId="77777777" w:rsidR="00272AA5" w:rsidRDefault="00272AA5" w:rsidP="00272AA5">
      <w:pPr>
        <w:spacing w:after="0"/>
        <w:jc w:val="left"/>
        <w:rPr>
          <w:rFonts w:ascii="Arial" w:hAnsi="Arial" w:cs="Arial"/>
          <w:b/>
          <w:i/>
        </w:rPr>
      </w:pPr>
    </w:p>
    <w:p w14:paraId="2503474A" w14:textId="77777777" w:rsidR="00272AA5" w:rsidRDefault="00272AA5" w:rsidP="00272AA5">
      <w:pPr>
        <w:spacing w:after="0"/>
        <w:jc w:val="left"/>
        <w:rPr>
          <w:rFonts w:ascii="Arial" w:hAnsi="Arial" w:cs="Arial"/>
          <w:b/>
          <w:i/>
        </w:rPr>
      </w:pPr>
    </w:p>
    <w:p w14:paraId="09D2AC71" w14:textId="77777777" w:rsidR="00272AA5" w:rsidRDefault="00272AA5" w:rsidP="00272AA5">
      <w:pPr>
        <w:spacing w:after="0"/>
        <w:jc w:val="left"/>
        <w:rPr>
          <w:rFonts w:ascii="Arial" w:hAnsi="Arial" w:cs="Arial"/>
          <w:b/>
          <w:i/>
        </w:rPr>
      </w:pPr>
    </w:p>
    <w:p w14:paraId="722E1442" w14:textId="77777777" w:rsidR="00272AA5" w:rsidRPr="00BF49DF" w:rsidRDefault="00272AA5" w:rsidP="00272AA5">
      <w:pPr>
        <w:spacing w:after="0"/>
        <w:jc w:val="left"/>
        <w:rPr>
          <w:rFonts w:ascii="Arial" w:hAnsi="Arial" w:cs="Arial"/>
          <w:b/>
          <w:sz w:val="32"/>
          <w:szCs w:val="32"/>
        </w:rPr>
      </w:pPr>
      <w:r w:rsidRPr="00BF49DF">
        <w:rPr>
          <w:rFonts w:ascii="Arial" w:hAnsi="Arial" w:cs="Arial"/>
          <w:b/>
          <w:sz w:val="32"/>
          <w:szCs w:val="32"/>
        </w:rPr>
        <w:t>APPENDIX A</w:t>
      </w:r>
    </w:p>
    <w:p w14:paraId="6CCC246E" w14:textId="77777777" w:rsidR="00272AA5" w:rsidRPr="00BF49DF" w:rsidRDefault="00272AA5" w:rsidP="00272AA5">
      <w:pPr>
        <w:spacing w:after="0"/>
        <w:jc w:val="left"/>
        <w:rPr>
          <w:rFonts w:ascii="Arial" w:hAnsi="Arial" w:cs="Arial"/>
          <w:b/>
          <w:sz w:val="32"/>
          <w:szCs w:val="32"/>
        </w:rPr>
      </w:pPr>
    </w:p>
    <w:p w14:paraId="3E6A3B93" w14:textId="77777777" w:rsidR="00971755" w:rsidRDefault="00971755" w:rsidP="00971755">
      <w:pPr>
        <w:spacing w:after="0"/>
        <w:jc w:val="left"/>
        <w:rPr>
          <w:rFonts w:ascii="Arial" w:hAnsi="Arial" w:cs="Arial"/>
          <w:b/>
          <w:sz w:val="32"/>
          <w:szCs w:val="32"/>
        </w:rPr>
      </w:pPr>
      <w:r>
        <w:rPr>
          <w:rFonts w:ascii="Arial" w:hAnsi="Arial" w:cs="Arial"/>
          <w:b/>
          <w:sz w:val="32"/>
          <w:szCs w:val="32"/>
        </w:rPr>
        <w:t xml:space="preserve">EMPLOYER’S MINIMUM TECHNICAL REQUIREMENTS- </w:t>
      </w:r>
    </w:p>
    <w:p w14:paraId="0C7C4B86" w14:textId="77777777" w:rsidR="00971755" w:rsidRDefault="00971755" w:rsidP="00971755">
      <w:pPr>
        <w:spacing w:after="0"/>
        <w:jc w:val="left"/>
        <w:rPr>
          <w:rFonts w:ascii="Arial" w:hAnsi="Arial" w:cs="Arial"/>
          <w:b/>
          <w:sz w:val="32"/>
          <w:szCs w:val="32"/>
        </w:rPr>
      </w:pPr>
      <w:r>
        <w:rPr>
          <w:rFonts w:ascii="Arial" w:hAnsi="Arial" w:cs="Arial"/>
          <w:b/>
          <w:sz w:val="32"/>
          <w:szCs w:val="32"/>
        </w:rPr>
        <w:t>EA MTR</w:t>
      </w:r>
    </w:p>
    <w:p w14:paraId="525E4067" w14:textId="77777777" w:rsidR="00272AA5" w:rsidRDefault="00272AA5" w:rsidP="00272AA5">
      <w:pPr>
        <w:spacing w:after="0"/>
        <w:jc w:val="left"/>
        <w:rPr>
          <w:rFonts w:ascii="Arial" w:hAnsi="Arial" w:cs="Arial"/>
          <w:b/>
          <w:sz w:val="32"/>
          <w:szCs w:val="32"/>
        </w:rPr>
      </w:pPr>
    </w:p>
    <w:p w14:paraId="04D99433" w14:textId="77777777" w:rsidR="00272AA5" w:rsidRDefault="00272AA5" w:rsidP="00272AA5">
      <w:pPr>
        <w:spacing w:after="0"/>
        <w:jc w:val="left"/>
        <w:rPr>
          <w:rFonts w:ascii="Arial" w:hAnsi="Arial" w:cs="Arial"/>
          <w:b/>
          <w:sz w:val="32"/>
          <w:szCs w:val="32"/>
        </w:rPr>
        <w:sectPr w:rsidR="00272AA5" w:rsidSect="00272AA5">
          <w:footerReference w:type="default" r:id="rId25"/>
          <w:pgSz w:w="11906" w:h="16838"/>
          <w:pgMar w:top="1440" w:right="1440" w:bottom="1440" w:left="1440" w:header="708" w:footer="708" w:gutter="0"/>
          <w:cols w:space="708"/>
          <w:docGrid w:linePitch="360"/>
        </w:sectPr>
      </w:pPr>
    </w:p>
    <w:p w14:paraId="7AD0E153" w14:textId="77777777" w:rsidR="00C606A8" w:rsidRDefault="00C606A8" w:rsidP="00C606A8">
      <w:pPr>
        <w:spacing w:after="0"/>
        <w:jc w:val="left"/>
        <w:rPr>
          <w:rFonts w:ascii="Arial" w:hAnsi="Arial" w:cs="Arial"/>
          <w:b/>
          <w:i/>
        </w:rPr>
      </w:pPr>
    </w:p>
    <w:p w14:paraId="3A6115FA" w14:textId="77777777" w:rsidR="00C606A8" w:rsidRDefault="00C606A8" w:rsidP="00C606A8">
      <w:pPr>
        <w:spacing w:after="0"/>
        <w:jc w:val="left"/>
        <w:rPr>
          <w:rFonts w:ascii="Arial" w:hAnsi="Arial" w:cs="Arial"/>
          <w:b/>
          <w:i/>
        </w:rPr>
      </w:pPr>
    </w:p>
    <w:p w14:paraId="3994F628" w14:textId="77777777" w:rsidR="00C606A8" w:rsidRPr="00F470F7" w:rsidRDefault="00C606A8" w:rsidP="00C606A8">
      <w:pPr>
        <w:spacing w:after="0"/>
        <w:jc w:val="left"/>
        <w:rPr>
          <w:rFonts w:ascii="Arial" w:hAnsi="Arial" w:cs="Arial"/>
          <w:b/>
          <w:sz w:val="32"/>
          <w:szCs w:val="32"/>
        </w:rPr>
      </w:pPr>
      <w:r>
        <w:rPr>
          <w:rFonts w:ascii="Arial" w:hAnsi="Arial" w:cs="Arial"/>
          <w:b/>
          <w:sz w:val="32"/>
          <w:szCs w:val="32"/>
        </w:rPr>
        <w:t>APPENDIX B</w:t>
      </w:r>
    </w:p>
    <w:p w14:paraId="22B42A4F" w14:textId="549C405B" w:rsidR="00C606A8" w:rsidRDefault="00C606A8" w:rsidP="00C606A8">
      <w:pPr>
        <w:spacing w:after="0"/>
        <w:jc w:val="left"/>
        <w:rPr>
          <w:rFonts w:ascii="Arial" w:hAnsi="Arial" w:cs="Arial"/>
          <w:b/>
          <w:sz w:val="32"/>
          <w:szCs w:val="32"/>
        </w:rPr>
      </w:pPr>
    </w:p>
    <w:p w14:paraId="6ED9560E" w14:textId="77777777" w:rsidR="00971755" w:rsidRDefault="00971755" w:rsidP="00971755">
      <w:pPr>
        <w:spacing w:after="0"/>
        <w:jc w:val="left"/>
        <w:rPr>
          <w:rFonts w:ascii="Arial" w:hAnsi="Arial" w:cs="Arial"/>
          <w:b/>
          <w:sz w:val="32"/>
          <w:szCs w:val="32"/>
        </w:rPr>
      </w:pPr>
      <w:r>
        <w:rPr>
          <w:rFonts w:ascii="Arial" w:hAnsi="Arial" w:cs="Arial"/>
          <w:b/>
          <w:sz w:val="32"/>
          <w:szCs w:val="32"/>
        </w:rPr>
        <w:t>WORKS SPECIFICATION</w:t>
      </w:r>
    </w:p>
    <w:p w14:paraId="095DCEF6" w14:textId="77777777" w:rsidR="00971755" w:rsidRPr="00F470F7" w:rsidRDefault="00971755" w:rsidP="00C606A8">
      <w:pPr>
        <w:spacing w:after="0"/>
        <w:jc w:val="left"/>
        <w:rPr>
          <w:rFonts w:ascii="Arial" w:hAnsi="Arial" w:cs="Arial"/>
          <w:b/>
          <w:sz w:val="32"/>
          <w:szCs w:val="32"/>
        </w:rPr>
      </w:pPr>
    </w:p>
    <w:p w14:paraId="1B722FA6" w14:textId="5F0D12EB" w:rsidR="007C6584" w:rsidRPr="00DC0056" w:rsidRDefault="007C6584" w:rsidP="0083643F">
      <w:pPr>
        <w:spacing w:after="0"/>
        <w:jc w:val="left"/>
        <w:rPr>
          <w:rFonts w:ascii="Arial" w:hAnsi="Arial" w:cs="Arial"/>
          <w:b/>
          <w:i/>
        </w:rPr>
      </w:pPr>
    </w:p>
    <w:sectPr w:rsidR="007C6584" w:rsidRPr="00DC0056" w:rsidSect="004549BA">
      <w:pgSz w:w="11906" w:h="16838"/>
      <w:pgMar w:top="1440" w:right="1440" w:bottom="1440" w:left="144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31">
      <wne:acd wne:acdName="acd4"/>
    </wne:keymap>
    <wne:keymap wne:kcmPrimary="0332">
      <wne:acd wne:acdName="acd5"/>
    </wne:keymap>
    <wne:keymap wne:kcmPrimary="0333">
      <wne:acd wne:acdName="acd6"/>
    </wne:keymap>
    <wne:keymap wne:kcmPrimary="0334">
      <wne:acd wne:acdName="acd7"/>
    </wne:keymap>
    <wne:keymap wne:kcmPrimary="0335">
      <wne:acd wne:acdName="acd8"/>
    </wne:keymap>
    <wne:keymap wne:kcmPrimary="0336">
      <wne:acd wne:acdName="acd9"/>
    </wne:keymap>
    <wne:keymap wne:kcmPrimary="0342">
      <wne:acd wne:acdName="acd0"/>
    </wne:keymap>
    <wne:keymap wne:kcmPrimary="0343">
      <wne:acd wne:acdName="acd13"/>
    </wne:keymap>
    <wne:keymap wne:kcmPrimary="0344">
      <wne:acd wne:acdName="acd3"/>
    </wne:keymap>
    <wne:keymap wne:kcmPrimary="034C">
      <wne:acd wne:acdName="acd10"/>
    </wne:keymap>
    <wne:keymap wne:kcmPrimary="0354">
      <wne:acd wne:acdName="acd11"/>
    </wne:keymap>
    <wne:keymap wne:kcmPrimary="0443">
      <wne:acd wne:acdName="acd2"/>
    </wne:keymap>
    <wne:keymap wne:kcmPrimary="0553">
      <wne:acd wne:acdName="acd14"/>
    </wne:keymap>
    <wne:keymap wne:kcmPrimary="0642">
      <wne:acd wne:acdName="acd1"/>
    </wne:keymap>
    <wne:keymap wne:kcmPrimary="0644">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Manifest>
  </wne:toolbars>
  <wne:acds>
    <wne:acd wne:argValue="AQAAAEIA" wne:acdName="acd0" wne:fciIndexBasedOn="0065"/>
    <wne:acd wne:argValue="AgBCAHUAbABsAGUAdAA=" wne:acdName="acd1" wne:fciIndexBasedOn="0065"/>
    <wne:acd wne:argValue="AgBDAFMAQQA=" wne:acdName="acd2" wne:fciIndexBasedOn="0065"/>
    <wne:acd wne:argValue="AgBEAGkAdgBpAGQAZQByAA==" wne:acdName="acd3" wne:fciIndexBasedOn="0065"/>
    <wne:acd wne:argValue="AQAAAAEA" wne:acdName="acd4" wne:fciIndexBasedOn="0065"/>
    <wne:acd wne:argValue="AQAAAAIA" wne:acdName="acd5" wne:fciIndexBasedOn="0065"/>
    <wne:acd wne:argValue="AQAAAAMA" wne:acdName="acd6" wne:fciIndexBasedOn="0065"/>
    <wne:acd wne:argValue="AQAAAAQA" wne:acdName="acd7" wne:fciIndexBasedOn="0065"/>
    <wne:acd wne:argValue="AQAAAAUA" wne:acdName="acd8" wne:fciIndexBasedOn="0065"/>
    <wne:acd wne:argValue="AQAAAAYA" wne:acdName="acd9" wne:fciIndexBasedOn="0065"/>
    <wne:acd wne:argValue="AgBOAHUAbQBiAGUAcgA=" wne:acdName="acd10" wne:fciIndexBasedOn="0065"/>
    <wne:acd wne:argValue="AgBUAGEAYgBsAGUAIABCAG8AZAB5AA==" wne:acdName="acd11" wne:fciIndexBasedOn="0065"/>
    <wne:acd wne:argValue="AgBUAGkAYwBrAA==" wne:acdName="acd12" wne:fciIndexBasedOn="0065"/>
    <wne:acd wne:argValue="QwBIADIATQCgAEgASQBMAEwA" wne:acdName="acd13" wne:fciIndexBasedOn="0211"/>
    <wne:acd wne:argValue="cwBsAGEAcwBoACAAYgByAGUAYQBrAGkAbgBnAA==" wne:acdName="acd14" wne:fciIndexBasedOn="0211"/>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36BA5" w14:textId="77777777" w:rsidR="00941170" w:rsidRDefault="00941170" w:rsidP="00ED3AB1">
      <w:pPr>
        <w:spacing w:after="0"/>
      </w:pPr>
      <w:r>
        <w:separator/>
      </w:r>
    </w:p>
  </w:endnote>
  <w:endnote w:type="continuationSeparator" w:id="0">
    <w:p w14:paraId="5B11556F" w14:textId="77777777" w:rsidR="00941170" w:rsidRDefault="00941170" w:rsidP="00ED3AB1">
      <w:pPr>
        <w:spacing w:after="0"/>
      </w:pPr>
      <w:r>
        <w:continuationSeparator/>
      </w:r>
    </w:p>
  </w:endnote>
  <w:endnote w:type="continuationNotice" w:id="1">
    <w:p w14:paraId="0F5C859A" w14:textId="77777777" w:rsidR="00941170" w:rsidRDefault="009411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780D3" w14:textId="77777777" w:rsidR="00FD5EB2" w:rsidRDefault="00FD5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D07AD" w14:textId="77777777" w:rsidR="00FD5EB2" w:rsidRDefault="00FD5E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47CA0" w14:textId="77777777" w:rsidR="00FD5EB2" w:rsidRDefault="00FD5E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9D69A" w14:textId="75A939D8" w:rsidR="003B6277" w:rsidRPr="006A6530" w:rsidRDefault="003B6277" w:rsidP="006A653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D6FBB" w14:textId="781D116C" w:rsidR="003B6277" w:rsidRPr="006A6530" w:rsidRDefault="003B6277" w:rsidP="006A6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C2C6B" w14:textId="77777777" w:rsidR="00941170" w:rsidRDefault="00941170" w:rsidP="00ED3AB1">
      <w:pPr>
        <w:spacing w:after="0"/>
      </w:pPr>
      <w:r>
        <w:separator/>
      </w:r>
    </w:p>
  </w:footnote>
  <w:footnote w:type="continuationSeparator" w:id="0">
    <w:p w14:paraId="2AFEA4E7" w14:textId="77777777" w:rsidR="00941170" w:rsidRDefault="00941170" w:rsidP="00ED3AB1">
      <w:pPr>
        <w:spacing w:after="0"/>
      </w:pPr>
      <w:r>
        <w:continuationSeparator/>
      </w:r>
    </w:p>
  </w:footnote>
  <w:footnote w:type="continuationNotice" w:id="1">
    <w:p w14:paraId="237C8A01" w14:textId="77777777" w:rsidR="00941170" w:rsidRDefault="009411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FD00F" w14:textId="77777777" w:rsidR="00FD5EB2" w:rsidRDefault="00FD5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38675" w14:textId="08A26587" w:rsidR="00FD5EB2" w:rsidRDefault="00FD5EB2">
    <w:pPr>
      <w:pStyle w:val="Header"/>
    </w:pPr>
    <w:r>
      <w:rPr>
        <w:noProof/>
      </w:rPr>
      <mc:AlternateContent>
        <mc:Choice Requires="wps">
          <w:drawing>
            <wp:anchor distT="0" distB="0" distL="114300" distR="114300" simplePos="1" relativeHeight="251659264" behindDoc="0" locked="0" layoutInCell="0" allowOverlap="1" wp14:anchorId="591D9999" wp14:editId="11B4C10D">
              <wp:simplePos x="0" y="190500"/>
              <wp:positionH relativeFrom="page">
                <wp:posOffset>0</wp:posOffset>
              </wp:positionH>
              <wp:positionV relativeFrom="page">
                <wp:posOffset>190500</wp:posOffset>
              </wp:positionV>
              <wp:extent cx="7560310" cy="273050"/>
              <wp:effectExtent l="0" t="0" r="0" b="12700"/>
              <wp:wrapNone/>
              <wp:docPr id="2" name="MSIPCM6b684fe5b2732887f7fb4c6e" descr="{&quot;HashCode&quot;:-213021128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2F9720" w14:textId="48C592A8" w:rsidR="00FD5EB2" w:rsidRPr="00FD5EB2" w:rsidRDefault="00FD5EB2" w:rsidP="00FD5EB2">
                          <w:pPr>
                            <w:spacing w:after="0"/>
                            <w:jc w:val="right"/>
                            <w:rPr>
                              <w:rFonts w:ascii="Calibri" w:hAnsi="Calibri" w:cs="Calibri"/>
                              <w:color w:val="FF8C00"/>
                              <w:sz w:val="20"/>
                            </w:rPr>
                          </w:pPr>
                          <w:r w:rsidRPr="00FD5EB2">
                            <w:rPr>
                              <w:rFonts w:ascii="Calibri" w:hAnsi="Calibri" w:cs="Calibri"/>
                              <w:color w:val="FF8C00"/>
                              <w:sz w:val="20"/>
                            </w:rPr>
                            <w:t>Information Classification: CONTROLLED</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91D9999" id="_x0000_t202" coordsize="21600,21600" o:spt="202" path="m,l,21600r21600,l21600,xe">
              <v:stroke joinstyle="miter"/>
              <v:path gradientshapeok="t" o:connecttype="rect"/>
            </v:shapetype>
            <v:shape id="MSIPCM6b684fe5b2732887f7fb4c6e" o:spid="_x0000_s1026" type="#_x0000_t202" alt="{&quot;HashCode&quot;:-2130211288,&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CIS6/2sAIAAEgFAAAOAAAA&#10;AAAAAAAAAAAAAC4CAABkcnMvZTJvRG9jLnhtbFBLAQItABQABgAIAAAAIQBxnx1f3QAAAAcBAAAP&#10;AAAAAAAAAAAAAAAAAAoFAABkcnMvZG93bnJldi54bWxQSwUGAAAAAAQABADzAAAAFAYAAAAA&#10;" o:allowincell="f" filled="f" stroked="f" strokeweight=".5pt">
              <v:textbox inset=",0,20pt,0">
                <w:txbxContent>
                  <w:p w14:paraId="6C2F9720" w14:textId="48C592A8" w:rsidR="00FD5EB2" w:rsidRPr="00FD5EB2" w:rsidRDefault="00FD5EB2" w:rsidP="00FD5EB2">
                    <w:pPr>
                      <w:spacing w:after="0"/>
                      <w:jc w:val="right"/>
                      <w:rPr>
                        <w:rFonts w:ascii="Calibri" w:hAnsi="Calibri" w:cs="Calibri"/>
                        <w:color w:val="FF8C00"/>
                        <w:sz w:val="20"/>
                      </w:rPr>
                    </w:pPr>
                    <w:r w:rsidRPr="00FD5EB2">
                      <w:rPr>
                        <w:rFonts w:ascii="Calibri" w:hAnsi="Calibri" w:cs="Calibri"/>
                        <w:color w:val="FF8C00"/>
                        <w:sz w:val="20"/>
                      </w:rPr>
                      <w:t>Information Classification: CONTROLLED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BB050" w14:textId="7789C9A2" w:rsidR="00FD5EB2" w:rsidRDefault="00FD5EB2">
    <w:pPr>
      <w:pStyle w:val="Header"/>
    </w:pPr>
    <w:r>
      <w:rPr>
        <w:noProof/>
      </w:rPr>
      <mc:AlternateContent>
        <mc:Choice Requires="wps">
          <w:drawing>
            <wp:anchor distT="0" distB="0" distL="114300" distR="114300" simplePos="0" relativeHeight="251660288" behindDoc="0" locked="0" layoutInCell="0" allowOverlap="1" wp14:anchorId="7C0936D9" wp14:editId="38756DB0">
              <wp:simplePos x="0" y="0"/>
              <wp:positionH relativeFrom="page">
                <wp:posOffset>0</wp:posOffset>
              </wp:positionH>
              <wp:positionV relativeFrom="page">
                <wp:posOffset>190500</wp:posOffset>
              </wp:positionV>
              <wp:extent cx="7560310" cy="273050"/>
              <wp:effectExtent l="0" t="0" r="0" b="12700"/>
              <wp:wrapNone/>
              <wp:docPr id="3" name="MSIPCM17d74fed979923b425cfd54a" descr="{&quot;HashCode&quot;:-213021128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F6DE5D" w14:textId="591DFB5D" w:rsidR="00FD5EB2" w:rsidRPr="00FD5EB2" w:rsidRDefault="00FD5EB2" w:rsidP="00FD5EB2">
                          <w:pPr>
                            <w:spacing w:after="0"/>
                            <w:jc w:val="right"/>
                            <w:rPr>
                              <w:rFonts w:ascii="Calibri" w:hAnsi="Calibri" w:cs="Calibri"/>
                              <w:color w:val="FF8C00"/>
                              <w:sz w:val="20"/>
                            </w:rPr>
                          </w:pPr>
                          <w:r w:rsidRPr="00FD5EB2">
                            <w:rPr>
                              <w:rFonts w:ascii="Calibri" w:hAnsi="Calibri" w:cs="Calibri"/>
                              <w:color w:val="FF8C00"/>
                              <w:sz w:val="20"/>
                            </w:rPr>
                            <w:t>Information Classification: CONTROLLED</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C0936D9" id="_x0000_t202" coordsize="21600,21600" o:spt="202" path="m,l,21600r21600,l21600,xe">
              <v:stroke joinstyle="miter"/>
              <v:path gradientshapeok="t" o:connecttype="rect"/>
            </v:shapetype>
            <v:shape id="MSIPCM17d74fed979923b425cfd54a" o:spid="_x0000_s1027" type="#_x0000_t202" alt="{&quot;HashCode&quot;:-2130211288,&quot;Height&quot;:841.0,&quot;Width&quot;:595.0,&quot;Placement&quot;:&quot;Header&quot;,&quot;Index&quot;:&quot;FirstPage&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" o:allowincell="f" filled="f" stroked="f" strokeweight=".5pt">
              <v:textbox inset=",0,20pt,0">
                <w:txbxContent>
                  <w:p w14:paraId="37F6DE5D" w14:textId="591DFB5D" w:rsidR="00FD5EB2" w:rsidRPr="00FD5EB2" w:rsidRDefault="00FD5EB2" w:rsidP="00FD5EB2">
                    <w:pPr>
                      <w:spacing w:after="0"/>
                      <w:jc w:val="right"/>
                      <w:rPr>
                        <w:rFonts w:ascii="Calibri" w:hAnsi="Calibri" w:cs="Calibri"/>
                        <w:color w:val="FF8C00"/>
                        <w:sz w:val="20"/>
                      </w:rPr>
                    </w:pPr>
                    <w:r w:rsidRPr="00FD5EB2">
                      <w:rPr>
                        <w:rFonts w:ascii="Calibri" w:hAnsi="Calibri" w:cs="Calibri"/>
                        <w:color w:val="FF8C00"/>
                        <w:sz w:val="20"/>
                      </w:rPr>
                      <w:t>Information Classification: CONTROLLED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D507E" w14:textId="233891B8" w:rsidR="003B6277" w:rsidRDefault="00FD5EB2" w:rsidP="001F4CD8">
    <w:pPr>
      <w:pStyle w:val="Header"/>
      <w:jc w:val="left"/>
    </w:pPr>
    <w:r>
      <w:rPr>
        <w:noProof/>
      </w:rPr>
      <mc:AlternateContent>
        <mc:Choice Requires="wps">
          <w:drawing>
            <wp:anchor distT="0" distB="0" distL="114300" distR="114300" simplePos="0" relativeHeight="251661312" behindDoc="0" locked="0" layoutInCell="0" allowOverlap="1" wp14:anchorId="4C3AF74A" wp14:editId="38408A87">
              <wp:simplePos x="0" y="0"/>
              <wp:positionH relativeFrom="page">
                <wp:posOffset>0</wp:posOffset>
              </wp:positionH>
              <wp:positionV relativeFrom="page">
                <wp:posOffset>190500</wp:posOffset>
              </wp:positionV>
              <wp:extent cx="7560310" cy="273050"/>
              <wp:effectExtent l="0" t="0" r="0" b="12700"/>
              <wp:wrapNone/>
              <wp:docPr id="5" name="MSIPCM634e44389be954d0903bac5c" descr="{&quot;HashCode&quot;:-2130211288,&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CEA6F2" w14:textId="50B1FB33" w:rsidR="00FD5EB2" w:rsidRPr="00FD5EB2" w:rsidRDefault="00FD5EB2" w:rsidP="00FD5EB2">
                          <w:pPr>
                            <w:spacing w:after="0"/>
                            <w:jc w:val="right"/>
                            <w:rPr>
                              <w:rFonts w:ascii="Calibri" w:hAnsi="Calibri" w:cs="Calibri"/>
                              <w:color w:val="FF8C00"/>
                              <w:sz w:val="20"/>
                            </w:rPr>
                          </w:pPr>
                          <w:r w:rsidRPr="00FD5EB2">
                            <w:rPr>
                              <w:rFonts w:ascii="Calibri" w:hAnsi="Calibri" w:cs="Calibri"/>
                              <w:color w:val="FF8C00"/>
                              <w:sz w:val="20"/>
                            </w:rPr>
                            <w:t>Information Classification: CONTROLLED</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C3AF74A" id="_x0000_t202" coordsize="21600,21600" o:spt="202" path="m,l,21600r21600,l21600,xe">
              <v:stroke joinstyle="miter"/>
              <v:path gradientshapeok="t" o:connecttype="rect"/>
            </v:shapetype>
            <v:shape id="MSIPCM634e44389be954d0903bac5c" o:spid="_x0000_s1028" type="#_x0000_t202" alt="{&quot;HashCode&quot;:-2130211288,&quot;Height&quot;:841.0,&quot;Width&quot;:595.0,&quot;Placement&quot;:&quot;Header&quot;,&quot;Index&quot;:&quot;Primary&quot;,&quot;Section&quot;:2,&quot;Top&quot;:0.0,&quot;Left&quot;:0.0}" style="position:absolute;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" o:allowincell="f" filled="f" stroked="f" strokeweight=".5pt">
              <v:textbox inset=",0,20pt,0">
                <w:txbxContent>
                  <w:p w14:paraId="74CEA6F2" w14:textId="50B1FB33" w:rsidR="00FD5EB2" w:rsidRPr="00FD5EB2" w:rsidRDefault="00FD5EB2" w:rsidP="00FD5EB2">
                    <w:pPr>
                      <w:spacing w:after="0"/>
                      <w:jc w:val="right"/>
                      <w:rPr>
                        <w:rFonts w:ascii="Calibri" w:hAnsi="Calibri" w:cs="Calibri"/>
                        <w:color w:val="FF8C00"/>
                        <w:sz w:val="20"/>
                      </w:rPr>
                    </w:pPr>
                    <w:r w:rsidRPr="00FD5EB2">
                      <w:rPr>
                        <w:rFonts w:ascii="Calibri" w:hAnsi="Calibri" w:cs="Calibri"/>
                        <w:color w:val="FF8C00"/>
                        <w:sz w:val="20"/>
                      </w:rPr>
                      <w:t>Information Classification: CONTROLLED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E18B7"/>
    <w:multiLevelType w:val="hybridMultilevel"/>
    <w:tmpl w:val="8FF676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15:restartNumberingAfterBreak="0">
    <w:nsid w:val="030C249C"/>
    <w:multiLevelType w:val="hybridMultilevel"/>
    <w:tmpl w:val="DA7A18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05FD6222"/>
    <w:multiLevelType w:val="hybridMultilevel"/>
    <w:tmpl w:val="12629D74"/>
    <w:lvl w:ilvl="0" w:tplc="38EE6856">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506A11"/>
    <w:multiLevelType w:val="hybridMultilevel"/>
    <w:tmpl w:val="BE402DA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07824759"/>
    <w:multiLevelType w:val="hybridMultilevel"/>
    <w:tmpl w:val="6FF47406"/>
    <w:lvl w:ilvl="0" w:tplc="485C4132">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088E6DAE"/>
    <w:multiLevelType w:val="hybridMultilevel"/>
    <w:tmpl w:val="1570DD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94C491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0B6A034B"/>
    <w:multiLevelType w:val="hybridMultilevel"/>
    <w:tmpl w:val="F1C6F0B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114705AC"/>
    <w:multiLevelType w:val="hybridMultilevel"/>
    <w:tmpl w:val="56F20F42"/>
    <w:lvl w:ilvl="0" w:tplc="B1DEFDF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117F7600"/>
    <w:multiLevelType w:val="hybridMultilevel"/>
    <w:tmpl w:val="B658E59E"/>
    <w:lvl w:ilvl="0" w:tplc="08090001">
      <w:start w:val="1"/>
      <w:numFmt w:val="bullet"/>
      <w:lvlText w:val=""/>
      <w:lvlJc w:val="left"/>
      <w:pPr>
        <w:ind w:left="1102" w:hanging="360"/>
      </w:pPr>
      <w:rPr>
        <w:rFonts w:ascii="Symbol" w:hAnsi="Symbol" w:hint="default"/>
      </w:rPr>
    </w:lvl>
    <w:lvl w:ilvl="1" w:tplc="08090003" w:tentative="1">
      <w:start w:val="1"/>
      <w:numFmt w:val="bullet"/>
      <w:lvlText w:val="o"/>
      <w:lvlJc w:val="left"/>
      <w:pPr>
        <w:ind w:left="1822" w:hanging="360"/>
      </w:pPr>
      <w:rPr>
        <w:rFonts w:ascii="Courier New" w:hAnsi="Courier New" w:cs="Courier New" w:hint="default"/>
      </w:rPr>
    </w:lvl>
    <w:lvl w:ilvl="2" w:tplc="08090005" w:tentative="1">
      <w:start w:val="1"/>
      <w:numFmt w:val="bullet"/>
      <w:lvlText w:val=""/>
      <w:lvlJc w:val="left"/>
      <w:pPr>
        <w:ind w:left="2542" w:hanging="360"/>
      </w:pPr>
      <w:rPr>
        <w:rFonts w:ascii="Wingdings" w:hAnsi="Wingdings" w:hint="default"/>
      </w:rPr>
    </w:lvl>
    <w:lvl w:ilvl="3" w:tplc="08090001" w:tentative="1">
      <w:start w:val="1"/>
      <w:numFmt w:val="bullet"/>
      <w:lvlText w:val=""/>
      <w:lvlJc w:val="left"/>
      <w:pPr>
        <w:ind w:left="3262" w:hanging="360"/>
      </w:pPr>
      <w:rPr>
        <w:rFonts w:ascii="Symbol" w:hAnsi="Symbol" w:hint="default"/>
      </w:rPr>
    </w:lvl>
    <w:lvl w:ilvl="4" w:tplc="08090003" w:tentative="1">
      <w:start w:val="1"/>
      <w:numFmt w:val="bullet"/>
      <w:lvlText w:val="o"/>
      <w:lvlJc w:val="left"/>
      <w:pPr>
        <w:ind w:left="3982" w:hanging="360"/>
      </w:pPr>
      <w:rPr>
        <w:rFonts w:ascii="Courier New" w:hAnsi="Courier New" w:cs="Courier New" w:hint="default"/>
      </w:rPr>
    </w:lvl>
    <w:lvl w:ilvl="5" w:tplc="08090005" w:tentative="1">
      <w:start w:val="1"/>
      <w:numFmt w:val="bullet"/>
      <w:lvlText w:val=""/>
      <w:lvlJc w:val="left"/>
      <w:pPr>
        <w:ind w:left="4702" w:hanging="360"/>
      </w:pPr>
      <w:rPr>
        <w:rFonts w:ascii="Wingdings" w:hAnsi="Wingdings" w:hint="default"/>
      </w:rPr>
    </w:lvl>
    <w:lvl w:ilvl="6" w:tplc="08090001" w:tentative="1">
      <w:start w:val="1"/>
      <w:numFmt w:val="bullet"/>
      <w:lvlText w:val=""/>
      <w:lvlJc w:val="left"/>
      <w:pPr>
        <w:ind w:left="5422" w:hanging="360"/>
      </w:pPr>
      <w:rPr>
        <w:rFonts w:ascii="Symbol" w:hAnsi="Symbol" w:hint="default"/>
      </w:rPr>
    </w:lvl>
    <w:lvl w:ilvl="7" w:tplc="08090003" w:tentative="1">
      <w:start w:val="1"/>
      <w:numFmt w:val="bullet"/>
      <w:lvlText w:val="o"/>
      <w:lvlJc w:val="left"/>
      <w:pPr>
        <w:ind w:left="6142" w:hanging="360"/>
      </w:pPr>
      <w:rPr>
        <w:rFonts w:ascii="Courier New" w:hAnsi="Courier New" w:cs="Courier New" w:hint="default"/>
      </w:rPr>
    </w:lvl>
    <w:lvl w:ilvl="8" w:tplc="08090005" w:tentative="1">
      <w:start w:val="1"/>
      <w:numFmt w:val="bullet"/>
      <w:lvlText w:val=""/>
      <w:lvlJc w:val="left"/>
      <w:pPr>
        <w:ind w:left="6862" w:hanging="360"/>
      </w:pPr>
      <w:rPr>
        <w:rFonts w:ascii="Wingdings" w:hAnsi="Wingdings" w:hint="default"/>
      </w:rPr>
    </w:lvl>
  </w:abstractNum>
  <w:abstractNum w:abstractNumId="10" w15:restartNumberingAfterBreak="0">
    <w:nsid w:val="11A87C2F"/>
    <w:multiLevelType w:val="hybridMultilevel"/>
    <w:tmpl w:val="DD58FDD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11E41557"/>
    <w:multiLevelType w:val="hybridMultilevel"/>
    <w:tmpl w:val="4FB0A59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12DF3B7C"/>
    <w:multiLevelType w:val="hybridMultilevel"/>
    <w:tmpl w:val="9F96D41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4EC64E8"/>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151D1CC7"/>
    <w:multiLevelType w:val="hybridMultilevel"/>
    <w:tmpl w:val="F0D4A18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15811769"/>
    <w:multiLevelType w:val="hybridMultilevel"/>
    <w:tmpl w:val="2200C70C"/>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165209A1"/>
    <w:multiLevelType w:val="hybridMultilevel"/>
    <w:tmpl w:val="45B45A5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17694428"/>
    <w:multiLevelType w:val="hybridMultilevel"/>
    <w:tmpl w:val="CFF43FBA"/>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17D0382E"/>
    <w:multiLevelType w:val="hybridMultilevel"/>
    <w:tmpl w:val="B3A8C1F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1ADC2B1D"/>
    <w:multiLevelType w:val="hybridMultilevel"/>
    <w:tmpl w:val="EA2C3A7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1B8B4CB4"/>
    <w:multiLevelType w:val="hybridMultilevel"/>
    <w:tmpl w:val="4E36D76C"/>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15:restartNumberingAfterBreak="0">
    <w:nsid w:val="1F967C98"/>
    <w:multiLevelType w:val="hybridMultilevel"/>
    <w:tmpl w:val="3C9698B4"/>
    <w:lvl w:ilvl="0" w:tplc="500EB3CC">
      <w:start w:val="1"/>
      <w:numFmt w:val="decimal"/>
      <w:lvlText w:val="WI 110%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4B44F98"/>
    <w:multiLevelType w:val="hybridMultilevel"/>
    <w:tmpl w:val="4FB0A59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252418A2"/>
    <w:multiLevelType w:val="hybridMultilevel"/>
    <w:tmpl w:val="7944B1D2"/>
    <w:lvl w:ilvl="0" w:tplc="1EA890E0">
      <w:start w:val="1"/>
      <w:numFmt w:val="decimal"/>
      <w:lvlText w:val="WI 30%1"/>
      <w:lvlJc w:val="left"/>
      <w:pPr>
        <w:ind w:left="114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633278C"/>
    <w:multiLevelType w:val="hybridMultilevel"/>
    <w:tmpl w:val="09F8D6D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5" w15:restartNumberingAfterBreak="0">
    <w:nsid w:val="286C7CA9"/>
    <w:multiLevelType w:val="hybridMultilevel"/>
    <w:tmpl w:val="4650FBFC"/>
    <w:lvl w:ilvl="0" w:tplc="F202EC00">
      <w:start w:val="201"/>
      <w:numFmt w:val="decimal"/>
      <w:lvlText w:val="WI %1"/>
      <w:lvlJc w:val="left"/>
      <w:pPr>
        <w:ind w:left="786"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6" w15:restartNumberingAfterBreak="0">
    <w:nsid w:val="287B40EA"/>
    <w:multiLevelType w:val="hybridMultilevel"/>
    <w:tmpl w:val="8FFE920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7" w15:restartNumberingAfterBreak="0">
    <w:nsid w:val="291132F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297F20FD"/>
    <w:multiLevelType w:val="hybridMultilevel"/>
    <w:tmpl w:val="88768648"/>
    <w:lvl w:ilvl="0" w:tplc="D8583F12">
      <w:start w:val="1"/>
      <w:numFmt w:val="decimal"/>
      <w:lvlText w:val="WI %100"/>
      <w:lvlJc w:val="left"/>
      <w:pPr>
        <w:ind w:left="643" w:hanging="360"/>
      </w:pPr>
      <w:rPr>
        <w:rFonts w:ascii="Arial" w:hAnsi="Arial" w:cs="Arial"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9" w15:restartNumberingAfterBreak="0">
    <w:nsid w:val="29C64091"/>
    <w:multiLevelType w:val="multilevel"/>
    <w:tmpl w:val="5FBE8D82"/>
    <w:styleLink w:val="LFO4"/>
    <w:lvl w:ilvl="0">
      <w:numFmt w:val="bullet"/>
      <w:pStyle w:val="PointsBullets"/>
      <w:lvlText w:val=""/>
      <w:lvlJc w:val="left"/>
      <w:pPr>
        <w:ind w:left="1701" w:hanging="567"/>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2BA753F8"/>
    <w:multiLevelType w:val="hybridMultilevel"/>
    <w:tmpl w:val="38B269E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2BD82BEC"/>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2" w15:restartNumberingAfterBreak="0">
    <w:nsid w:val="2C1E4171"/>
    <w:multiLevelType w:val="hybridMultilevel"/>
    <w:tmpl w:val="740431E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3" w15:restartNumberingAfterBreak="0">
    <w:nsid w:val="2CDA7414"/>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4" w15:restartNumberingAfterBreak="0">
    <w:nsid w:val="2DB64B00"/>
    <w:multiLevelType w:val="hybridMultilevel"/>
    <w:tmpl w:val="2200C70C"/>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5" w15:restartNumberingAfterBreak="0">
    <w:nsid w:val="2FC3043A"/>
    <w:multiLevelType w:val="multilevel"/>
    <w:tmpl w:val="99CEDB2E"/>
    <w:lvl w:ilvl="0">
      <w:start w:val="1"/>
      <w:numFmt w:val="decimal"/>
      <w:pStyle w:val="Heading1a"/>
      <w:lvlText w:val="WI %100"/>
      <w:lvlJc w:val="left"/>
      <w:pPr>
        <w:ind w:left="712" w:hanging="360"/>
      </w:pPr>
      <w:rPr>
        <w:rFonts w:hint="default"/>
      </w:rPr>
    </w:lvl>
    <w:lvl w:ilvl="1">
      <w:start w:val="1"/>
      <w:numFmt w:val="decimal"/>
      <w:pStyle w:val="Heading2a"/>
      <w:lvlText w:val="WI %10%2"/>
      <w:lvlJc w:val="left"/>
      <w:pPr>
        <w:ind w:left="714" w:hanging="362"/>
      </w:pPr>
      <w:rPr>
        <w:rFonts w:hint="default"/>
      </w:rPr>
    </w:lvl>
    <w:lvl w:ilvl="2">
      <w:start w:val="1"/>
      <w:numFmt w:val="decimal"/>
      <w:pStyle w:val="Heading3a"/>
      <w:lvlText w:val="WI %10%2.%3"/>
      <w:lvlJc w:val="left"/>
      <w:pPr>
        <w:ind w:left="1354" w:hanging="362"/>
      </w:pPr>
      <w:rPr>
        <w:rFonts w:hint="default"/>
        <w:i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322044D0"/>
    <w:multiLevelType w:val="hybridMultilevel"/>
    <w:tmpl w:val="45B45A5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7" w15:restartNumberingAfterBreak="0">
    <w:nsid w:val="32F87FA2"/>
    <w:multiLevelType w:val="hybridMultilevel"/>
    <w:tmpl w:val="13805C2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8" w15:restartNumberingAfterBreak="0">
    <w:nsid w:val="345E2D9E"/>
    <w:multiLevelType w:val="hybridMultilevel"/>
    <w:tmpl w:val="B3F66CB4"/>
    <w:lvl w:ilvl="0" w:tplc="BBA41748">
      <w:start w:val="5"/>
      <w:numFmt w:val="decimal"/>
      <w:lvlText w:val="WI %100"/>
      <w:lvlJc w:val="left"/>
      <w:pPr>
        <w:ind w:left="360" w:hanging="360"/>
      </w:pPr>
      <w:rPr>
        <w:rFonts w:ascii="Arial" w:hAnsi="Arial" w:cs="Arial"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8F8418D"/>
    <w:multiLevelType w:val="hybridMultilevel"/>
    <w:tmpl w:val="114E5DB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396D510D"/>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1" w15:restartNumberingAfterBreak="0">
    <w:nsid w:val="3EFA3EF2"/>
    <w:multiLevelType w:val="hybridMultilevel"/>
    <w:tmpl w:val="393AF0C8"/>
    <w:lvl w:ilvl="0" w:tplc="08FE3DA0">
      <w:start w:val="3"/>
      <w:numFmt w:val="decimal"/>
      <w:lvlText w:val="WI %100"/>
      <w:lvlJc w:val="left"/>
      <w:pPr>
        <w:ind w:left="786" w:hanging="360"/>
      </w:pPr>
      <w:rPr>
        <w:rFonts w:ascii="Arial" w:hAnsi="Arial" w:cs="Arial" w:hint="default"/>
      </w:rPr>
    </w:lvl>
    <w:lvl w:ilvl="1" w:tplc="08090019" w:tentative="1">
      <w:start w:val="1"/>
      <w:numFmt w:val="lowerLetter"/>
      <w:lvlText w:val="%2."/>
      <w:lvlJc w:val="left"/>
      <w:pPr>
        <w:ind w:left="1583" w:hanging="360"/>
      </w:pPr>
    </w:lvl>
    <w:lvl w:ilvl="2" w:tplc="0809001B" w:tentative="1">
      <w:start w:val="1"/>
      <w:numFmt w:val="lowerRoman"/>
      <w:lvlText w:val="%3."/>
      <w:lvlJc w:val="right"/>
      <w:pPr>
        <w:ind w:left="2303" w:hanging="180"/>
      </w:pPr>
    </w:lvl>
    <w:lvl w:ilvl="3" w:tplc="0809000F" w:tentative="1">
      <w:start w:val="1"/>
      <w:numFmt w:val="decimal"/>
      <w:lvlText w:val="%4."/>
      <w:lvlJc w:val="left"/>
      <w:pPr>
        <w:ind w:left="3023" w:hanging="360"/>
      </w:pPr>
    </w:lvl>
    <w:lvl w:ilvl="4" w:tplc="08090019" w:tentative="1">
      <w:start w:val="1"/>
      <w:numFmt w:val="lowerLetter"/>
      <w:lvlText w:val="%5."/>
      <w:lvlJc w:val="left"/>
      <w:pPr>
        <w:ind w:left="3743" w:hanging="360"/>
      </w:pPr>
    </w:lvl>
    <w:lvl w:ilvl="5" w:tplc="0809001B" w:tentative="1">
      <w:start w:val="1"/>
      <w:numFmt w:val="lowerRoman"/>
      <w:lvlText w:val="%6."/>
      <w:lvlJc w:val="right"/>
      <w:pPr>
        <w:ind w:left="4463" w:hanging="180"/>
      </w:pPr>
    </w:lvl>
    <w:lvl w:ilvl="6" w:tplc="0809000F" w:tentative="1">
      <w:start w:val="1"/>
      <w:numFmt w:val="decimal"/>
      <w:lvlText w:val="%7."/>
      <w:lvlJc w:val="left"/>
      <w:pPr>
        <w:ind w:left="5183" w:hanging="360"/>
      </w:pPr>
    </w:lvl>
    <w:lvl w:ilvl="7" w:tplc="08090019" w:tentative="1">
      <w:start w:val="1"/>
      <w:numFmt w:val="lowerLetter"/>
      <w:lvlText w:val="%8."/>
      <w:lvlJc w:val="left"/>
      <w:pPr>
        <w:ind w:left="5903" w:hanging="360"/>
      </w:pPr>
    </w:lvl>
    <w:lvl w:ilvl="8" w:tplc="0809001B" w:tentative="1">
      <w:start w:val="1"/>
      <w:numFmt w:val="lowerRoman"/>
      <w:lvlText w:val="%9."/>
      <w:lvlJc w:val="right"/>
      <w:pPr>
        <w:ind w:left="6623" w:hanging="180"/>
      </w:pPr>
    </w:lvl>
  </w:abstractNum>
  <w:abstractNum w:abstractNumId="42" w15:restartNumberingAfterBreak="0">
    <w:nsid w:val="3F4B6753"/>
    <w:multiLevelType w:val="hybridMultilevel"/>
    <w:tmpl w:val="10DAF644"/>
    <w:lvl w:ilvl="0" w:tplc="7764DADC">
      <w:start w:val="1"/>
      <w:numFmt w:val="decimal"/>
      <w:pStyle w:val="WINumbered"/>
      <w:lvlText w:val="%1."/>
      <w:lvlJc w:val="left"/>
      <w:pPr>
        <w:ind w:left="1353" w:hanging="360"/>
      </w:pPr>
      <w:rPr>
        <w:rFonts w:hint="default"/>
      </w:rPr>
    </w:lvl>
    <w:lvl w:ilvl="1" w:tplc="08090019">
      <w:start w:val="1"/>
      <w:numFmt w:val="lowerLetter"/>
      <w:lvlText w:val="%2."/>
      <w:lvlJc w:val="left"/>
      <w:pPr>
        <w:ind w:left="1440" w:hanging="360"/>
      </w:pPr>
    </w:lvl>
    <w:lvl w:ilvl="2" w:tplc="536CB2C2">
      <w:start w:val="1"/>
      <w:numFmt w:val="decimal"/>
      <w:lvlText w:val="%3"/>
      <w:lvlJc w:val="left"/>
      <w:pPr>
        <w:ind w:left="2415" w:hanging="435"/>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08616F"/>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4" w15:restartNumberingAfterBreak="0">
    <w:nsid w:val="44BF1C5D"/>
    <w:multiLevelType w:val="hybridMultilevel"/>
    <w:tmpl w:val="E076C8B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5" w15:restartNumberingAfterBreak="0">
    <w:nsid w:val="45AB7F50"/>
    <w:multiLevelType w:val="hybridMultilevel"/>
    <w:tmpl w:val="CC28BF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start w:val="1"/>
      <w:numFmt w:val="bullet"/>
      <w:pStyle w:val="Paragraph11"/>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4B5D69BC"/>
    <w:multiLevelType w:val="hybridMultilevel"/>
    <w:tmpl w:val="6B94969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15:restartNumberingAfterBreak="0">
    <w:nsid w:val="52E60377"/>
    <w:multiLevelType w:val="hybridMultilevel"/>
    <w:tmpl w:val="DB0E2DDA"/>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8" w15:restartNumberingAfterBreak="0">
    <w:nsid w:val="59932771"/>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9" w15:restartNumberingAfterBreak="0">
    <w:nsid w:val="5B1E4AAA"/>
    <w:multiLevelType w:val="hybridMultilevel"/>
    <w:tmpl w:val="3C4ED148"/>
    <w:lvl w:ilvl="0" w:tplc="F5627B32">
      <w:start w:val="1"/>
      <w:numFmt w:val="decimal"/>
      <w:lvlText w:val="WI 60%1"/>
      <w:lvlJc w:val="left"/>
      <w:pPr>
        <w:ind w:left="3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B9D5026"/>
    <w:multiLevelType w:val="hybridMultilevel"/>
    <w:tmpl w:val="E076C8B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1" w15:restartNumberingAfterBreak="0">
    <w:nsid w:val="5C853517"/>
    <w:multiLevelType w:val="hybridMultilevel"/>
    <w:tmpl w:val="BE402DA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2" w15:restartNumberingAfterBreak="0">
    <w:nsid w:val="5C9876F1"/>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3" w15:restartNumberingAfterBreak="0">
    <w:nsid w:val="5CE639C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4" w15:restartNumberingAfterBreak="0">
    <w:nsid w:val="5DCF0C9F"/>
    <w:multiLevelType w:val="hybridMultilevel"/>
    <w:tmpl w:val="2A602238"/>
    <w:lvl w:ilvl="0" w:tplc="0809000F">
      <w:start w:val="1"/>
      <w:numFmt w:val="decimal"/>
      <w:lvlText w:val="%1."/>
      <w:lvlJc w:val="left"/>
      <w:pPr>
        <w:ind w:left="786" w:hanging="360"/>
      </w:p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5" w15:restartNumberingAfterBreak="0">
    <w:nsid w:val="5ED9726C"/>
    <w:multiLevelType w:val="hybridMultilevel"/>
    <w:tmpl w:val="8FF67636"/>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6" w15:restartNumberingAfterBreak="0">
    <w:nsid w:val="5EFB07FE"/>
    <w:multiLevelType w:val="hybridMultilevel"/>
    <w:tmpl w:val="F63A8FF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7" w15:restartNumberingAfterBreak="0">
    <w:nsid w:val="5FA91F20"/>
    <w:multiLevelType w:val="hybridMultilevel"/>
    <w:tmpl w:val="CFF43FBA"/>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8" w15:restartNumberingAfterBreak="0">
    <w:nsid w:val="626B6F82"/>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9" w15:restartNumberingAfterBreak="0">
    <w:nsid w:val="63561443"/>
    <w:multiLevelType w:val="hybridMultilevel"/>
    <w:tmpl w:val="DA2C4FEE"/>
    <w:lvl w:ilvl="0" w:tplc="FBCEB226">
      <w:start w:val="1"/>
      <w:numFmt w:val="upperLetter"/>
      <w:lvlText w:val="%1."/>
      <w:lvlJc w:val="left"/>
      <w:pPr>
        <w:tabs>
          <w:tab w:val="num" w:pos="2160"/>
        </w:tabs>
        <w:ind w:left="2160" w:hanging="360"/>
      </w:pPr>
      <w:rPr>
        <w:rFonts w:hint="default"/>
      </w:rPr>
    </w:lvl>
    <w:lvl w:ilvl="1" w:tplc="B8AE62FA">
      <w:start w:val="1"/>
      <w:numFmt w:val="bullet"/>
      <w:pStyle w:val="italicbodycopy"/>
      <w:lvlText w:val=""/>
      <w:lvlJc w:val="left"/>
      <w:pPr>
        <w:ind w:left="2160" w:hanging="360"/>
      </w:pPr>
      <w:rPr>
        <w:rFonts w:ascii="Symbol" w:hAnsi="Symbol" w:hint="default"/>
      </w:r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0" w15:restartNumberingAfterBreak="0">
    <w:nsid w:val="64085670"/>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1" w15:restartNumberingAfterBreak="0">
    <w:nsid w:val="64086185"/>
    <w:multiLevelType w:val="hybridMultilevel"/>
    <w:tmpl w:val="E316813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2" w15:restartNumberingAfterBreak="0">
    <w:nsid w:val="650A77E6"/>
    <w:multiLevelType w:val="hybridMultilevel"/>
    <w:tmpl w:val="26CA70B8"/>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3" w15:restartNumberingAfterBreak="0">
    <w:nsid w:val="661E56F6"/>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66384B82"/>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28062B"/>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6" w15:restartNumberingAfterBreak="0">
    <w:nsid w:val="693A33B9"/>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7" w15:restartNumberingAfterBreak="0">
    <w:nsid w:val="6AF75506"/>
    <w:multiLevelType w:val="hybridMultilevel"/>
    <w:tmpl w:val="BFE428AC"/>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8" w15:restartNumberingAfterBreak="0">
    <w:nsid w:val="6D760B58"/>
    <w:multiLevelType w:val="hybridMultilevel"/>
    <w:tmpl w:val="45B45A5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9" w15:restartNumberingAfterBreak="0">
    <w:nsid w:val="6D8258E6"/>
    <w:multiLevelType w:val="hybridMultilevel"/>
    <w:tmpl w:val="6176492C"/>
    <w:lvl w:ilvl="0" w:tplc="0809000F">
      <w:start w:val="1"/>
      <w:numFmt w:val="decimal"/>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70" w15:restartNumberingAfterBreak="0">
    <w:nsid w:val="70525653"/>
    <w:multiLevelType w:val="hybridMultilevel"/>
    <w:tmpl w:val="25D6CE6A"/>
    <w:lvl w:ilvl="0" w:tplc="7E4EF8D6">
      <w:start w:val="208"/>
      <w:numFmt w:val="decimal"/>
      <w:lvlText w:val="WI %1"/>
      <w:lvlJc w:val="left"/>
      <w:pPr>
        <w:ind w:left="786" w:hanging="360"/>
      </w:pPr>
      <w:rPr>
        <w:rFonts w:hint="default"/>
      </w:rPr>
    </w:lvl>
    <w:lvl w:ilvl="1" w:tplc="08090019">
      <w:start w:val="1"/>
      <w:numFmt w:val="lowerLetter"/>
      <w:lvlText w:val="%2."/>
      <w:lvlJc w:val="left"/>
      <w:pPr>
        <w:ind w:left="306" w:hanging="360"/>
      </w:pPr>
    </w:lvl>
    <w:lvl w:ilvl="2" w:tplc="0809001B">
      <w:start w:val="1"/>
      <w:numFmt w:val="lowerRoman"/>
      <w:lvlText w:val="%3."/>
      <w:lvlJc w:val="right"/>
      <w:pPr>
        <w:ind w:left="1026" w:hanging="180"/>
      </w:pPr>
    </w:lvl>
    <w:lvl w:ilvl="3" w:tplc="0809000F" w:tentative="1">
      <w:start w:val="1"/>
      <w:numFmt w:val="decimal"/>
      <w:lvlText w:val="%4."/>
      <w:lvlJc w:val="left"/>
      <w:pPr>
        <w:ind w:left="1746" w:hanging="360"/>
      </w:pPr>
    </w:lvl>
    <w:lvl w:ilvl="4" w:tplc="08090019" w:tentative="1">
      <w:start w:val="1"/>
      <w:numFmt w:val="lowerLetter"/>
      <w:lvlText w:val="%5."/>
      <w:lvlJc w:val="left"/>
      <w:pPr>
        <w:ind w:left="2466" w:hanging="360"/>
      </w:pPr>
    </w:lvl>
    <w:lvl w:ilvl="5" w:tplc="0809001B" w:tentative="1">
      <w:start w:val="1"/>
      <w:numFmt w:val="lowerRoman"/>
      <w:lvlText w:val="%6."/>
      <w:lvlJc w:val="right"/>
      <w:pPr>
        <w:ind w:left="3186" w:hanging="180"/>
      </w:pPr>
    </w:lvl>
    <w:lvl w:ilvl="6" w:tplc="0809000F" w:tentative="1">
      <w:start w:val="1"/>
      <w:numFmt w:val="decimal"/>
      <w:lvlText w:val="%7."/>
      <w:lvlJc w:val="left"/>
      <w:pPr>
        <w:ind w:left="3906" w:hanging="360"/>
      </w:pPr>
    </w:lvl>
    <w:lvl w:ilvl="7" w:tplc="08090019" w:tentative="1">
      <w:start w:val="1"/>
      <w:numFmt w:val="lowerLetter"/>
      <w:lvlText w:val="%8."/>
      <w:lvlJc w:val="left"/>
      <w:pPr>
        <w:ind w:left="4626" w:hanging="360"/>
      </w:pPr>
    </w:lvl>
    <w:lvl w:ilvl="8" w:tplc="0809001B" w:tentative="1">
      <w:start w:val="1"/>
      <w:numFmt w:val="lowerRoman"/>
      <w:lvlText w:val="%9."/>
      <w:lvlJc w:val="right"/>
      <w:pPr>
        <w:ind w:left="5346" w:hanging="180"/>
      </w:pPr>
    </w:lvl>
  </w:abstractNum>
  <w:abstractNum w:abstractNumId="71" w15:restartNumberingAfterBreak="0">
    <w:nsid w:val="70D01E95"/>
    <w:multiLevelType w:val="hybridMultilevel"/>
    <w:tmpl w:val="A20085F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2" w15:restartNumberingAfterBreak="0">
    <w:nsid w:val="720D382D"/>
    <w:multiLevelType w:val="hybridMultilevel"/>
    <w:tmpl w:val="A51241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48447B2"/>
    <w:multiLevelType w:val="hybridMultilevel"/>
    <w:tmpl w:val="45B45A5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4" w15:restartNumberingAfterBreak="0">
    <w:nsid w:val="75691D77"/>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5" w15:restartNumberingAfterBreak="0">
    <w:nsid w:val="75A86D01"/>
    <w:multiLevelType w:val="hybridMultilevel"/>
    <w:tmpl w:val="2FC61906"/>
    <w:lvl w:ilvl="0" w:tplc="568CCB32">
      <w:start w:val="1"/>
      <w:numFmt w:val="decimal"/>
      <w:lvlText w:val="WI 40%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63A65E2"/>
    <w:multiLevelType w:val="hybridMultilevel"/>
    <w:tmpl w:val="69CC2F5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7" w15:restartNumberingAfterBreak="0">
    <w:nsid w:val="7688033B"/>
    <w:multiLevelType w:val="hybridMultilevel"/>
    <w:tmpl w:val="83A0EF86"/>
    <w:lvl w:ilvl="0" w:tplc="CCD0E06E">
      <w:start w:val="1"/>
      <w:numFmt w:val="decimal"/>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78" w15:restartNumberingAfterBreak="0">
    <w:nsid w:val="76B9715D"/>
    <w:multiLevelType w:val="hybridMultilevel"/>
    <w:tmpl w:val="EAFA29A4"/>
    <w:lvl w:ilvl="0" w:tplc="FBDA5FB4">
      <w:start w:val="1"/>
      <w:numFmt w:val="decimal"/>
      <w:lvlText w:val="WI 80%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76C3271"/>
    <w:multiLevelType w:val="hybridMultilevel"/>
    <w:tmpl w:val="C7442C0C"/>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0" w15:restartNumberingAfterBreak="0">
    <w:nsid w:val="77A70ACA"/>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1" w15:restartNumberingAfterBreak="0">
    <w:nsid w:val="797A1A86"/>
    <w:multiLevelType w:val="hybridMultilevel"/>
    <w:tmpl w:val="A51241D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2" w15:restartNumberingAfterBreak="0">
    <w:nsid w:val="7C0C2B93"/>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3" w15:restartNumberingAfterBreak="0">
    <w:nsid w:val="7CA753F1"/>
    <w:multiLevelType w:val="hybridMultilevel"/>
    <w:tmpl w:val="1188F6A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4" w15:restartNumberingAfterBreak="0">
    <w:nsid w:val="7CBD2D6B"/>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5" w15:restartNumberingAfterBreak="0">
    <w:nsid w:val="7CE4010F"/>
    <w:multiLevelType w:val="hybridMultilevel"/>
    <w:tmpl w:val="C15EB5C4"/>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6" w15:restartNumberingAfterBreak="0">
    <w:nsid w:val="7D6D1940"/>
    <w:multiLevelType w:val="hybridMultilevel"/>
    <w:tmpl w:val="18CEEE40"/>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8"/>
  </w:num>
  <w:num w:numId="2">
    <w:abstractNumId w:val="23"/>
  </w:num>
  <w:num w:numId="3">
    <w:abstractNumId w:val="75"/>
  </w:num>
  <w:num w:numId="4">
    <w:abstractNumId w:val="49"/>
  </w:num>
  <w:num w:numId="5">
    <w:abstractNumId w:val="78"/>
  </w:num>
  <w:num w:numId="6">
    <w:abstractNumId w:val="9"/>
  </w:num>
  <w:num w:numId="7">
    <w:abstractNumId w:val="45"/>
  </w:num>
  <w:num w:numId="8">
    <w:abstractNumId w:val="61"/>
  </w:num>
  <w:num w:numId="9">
    <w:abstractNumId w:val="59"/>
  </w:num>
  <w:num w:numId="10">
    <w:abstractNumId w:val="79"/>
  </w:num>
  <w:num w:numId="11">
    <w:abstractNumId w:val="38"/>
  </w:num>
  <w:num w:numId="12">
    <w:abstractNumId w:val="12"/>
  </w:num>
  <w:num w:numId="13">
    <w:abstractNumId w:val="42"/>
  </w:num>
  <w:num w:numId="14">
    <w:abstractNumId w:val="35"/>
  </w:num>
  <w:num w:numId="15">
    <w:abstractNumId w:val="41"/>
  </w:num>
  <w:num w:numId="16">
    <w:abstractNumId w:val="29"/>
  </w:num>
  <w:num w:numId="17">
    <w:abstractNumId w:val="47"/>
  </w:num>
  <w:num w:numId="18">
    <w:abstractNumId w:val="16"/>
  </w:num>
  <w:num w:numId="19">
    <w:abstractNumId w:val="84"/>
  </w:num>
  <w:num w:numId="20">
    <w:abstractNumId w:val="63"/>
  </w:num>
  <w:num w:numId="21">
    <w:abstractNumId w:val="85"/>
  </w:num>
  <w:num w:numId="22">
    <w:abstractNumId w:val="52"/>
  </w:num>
  <w:num w:numId="23">
    <w:abstractNumId w:val="43"/>
  </w:num>
  <w:num w:numId="24">
    <w:abstractNumId w:val="64"/>
  </w:num>
  <w:num w:numId="25">
    <w:abstractNumId w:val="54"/>
  </w:num>
  <w:num w:numId="26">
    <w:abstractNumId w:val="27"/>
  </w:num>
  <w:num w:numId="27">
    <w:abstractNumId w:val="53"/>
  </w:num>
  <w:num w:numId="28">
    <w:abstractNumId w:val="86"/>
  </w:num>
  <w:num w:numId="29">
    <w:abstractNumId w:val="82"/>
  </w:num>
  <w:num w:numId="30">
    <w:abstractNumId w:val="58"/>
  </w:num>
  <w:num w:numId="31">
    <w:abstractNumId w:val="20"/>
  </w:num>
  <w:num w:numId="32">
    <w:abstractNumId w:val="65"/>
  </w:num>
  <w:num w:numId="33">
    <w:abstractNumId w:val="80"/>
  </w:num>
  <w:num w:numId="34">
    <w:abstractNumId w:val="48"/>
  </w:num>
  <w:num w:numId="35">
    <w:abstractNumId w:val="50"/>
  </w:num>
  <w:num w:numId="36">
    <w:abstractNumId w:val="39"/>
  </w:num>
  <w:num w:numId="37">
    <w:abstractNumId w:val="33"/>
  </w:num>
  <w:num w:numId="38">
    <w:abstractNumId w:val="10"/>
  </w:num>
  <w:num w:numId="39">
    <w:abstractNumId w:val="66"/>
  </w:num>
  <w:num w:numId="40">
    <w:abstractNumId w:val="18"/>
  </w:num>
  <w:num w:numId="41">
    <w:abstractNumId w:val="31"/>
  </w:num>
  <w:num w:numId="42">
    <w:abstractNumId w:val="60"/>
  </w:num>
  <w:num w:numId="43">
    <w:abstractNumId w:val="74"/>
  </w:num>
  <w:num w:numId="44">
    <w:abstractNumId w:val="24"/>
  </w:num>
  <w:num w:numId="45">
    <w:abstractNumId w:val="40"/>
  </w:num>
  <w:num w:numId="46">
    <w:abstractNumId w:val="71"/>
  </w:num>
  <w:num w:numId="47">
    <w:abstractNumId w:val="83"/>
  </w:num>
  <w:num w:numId="48">
    <w:abstractNumId w:val="0"/>
  </w:num>
  <w:num w:numId="49">
    <w:abstractNumId w:val="56"/>
  </w:num>
  <w:num w:numId="50">
    <w:abstractNumId w:val="77"/>
  </w:num>
  <w:num w:numId="51">
    <w:abstractNumId w:val="21"/>
  </w:num>
  <w:num w:numId="52">
    <w:abstractNumId w:val="46"/>
  </w:num>
  <w:num w:numId="53">
    <w:abstractNumId w:val="14"/>
  </w:num>
  <w:num w:numId="54">
    <w:abstractNumId w:val="30"/>
  </w:num>
  <w:num w:numId="55">
    <w:abstractNumId w:val="5"/>
  </w:num>
  <w:num w:numId="56">
    <w:abstractNumId w:val="81"/>
  </w:num>
  <w:num w:numId="57">
    <w:abstractNumId w:val="4"/>
  </w:num>
  <w:num w:numId="58">
    <w:abstractNumId w:val="70"/>
  </w:num>
  <w:num w:numId="59">
    <w:abstractNumId w:val="25"/>
  </w:num>
  <w:num w:numId="60">
    <w:abstractNumId w:val="2"/>
  </w:num>
  <w:num w:numId="61">
    <w:abstractNumId w:val="57"/>
  </w:num>
  <w:num w:numId="62">
    <w:abstractNumId w:val="26"/>
  </w:num>
  <w:num w:numId="63">
    <w:abstractNumId w:val="72"/>
  </w:num>
  <w:num w:numId="64">
    <w:abstractNumId w:val="67"/>
  </w:num>
  <w:num w:numId="65">
    <w:abstractNumId w:val="76"/>
  </w:num>
  <w:num w:numId="66">
    <w:abstractNumId w:val="69"/>
  </w:num>
  <w:num w:numId="67">
    <w:abstractNumId w:val="34"/>
  </w:num>
  <w:num w:numId="68">
    <w:abstractNumId w:val="62"/>
  </w:num>
  <w:num w:numId="69">
    <w:abstractNumId w:val="32"/>
  </w:num>
  <w:num w:numId="70">
    <w:abstractNumId w:val="37"/>
  </w:num>
  <w:num w:numId="71">
    <w:abstractNumId w:val="11"/>
  </w:num>
  <w:num w:numId="72">
    <w:abstractNumId w:val="55"/>
  </w:num>
  <w:num w:numId="73">
    <w:abstractNumId w:val="22"/>
  </w:num>
  <w:num w:numId="74">
    <w:abstractNumId w:val="6"/>
  </w:num>
  <w:num w:numId="75">
    <w:abstractNumId w:val="3"/>
  </w:num>
  <w:num w:numId="76">
    <w:abstractNumId w:val="19"/>
  </w:num>
  <w:num w:numId="77">
    <w:abstractNumId w:val="15"/>
  </w:num>
  <w:num w:numId="78">
    <w:abstractNumId w:val="7"/>
  </w:num>
  <w:num w:numId="79">
    <w:abstractNumId w:val="17"/>
  </w:num>
  <w:num w:numId="80">
    <w:abstractNumId w:val="13"/>
  </w:num>
  <w:num w:numId="81">
    <w:abstractNumId w:val="51"/>
  </w:num>
  <w:num w:numId="82">
    <w:abstractNumId w:val="1"/>
  </w:num>
  <w:num w:numId="83">
    <w:abstractNumId w:val="68"/>
  </w:num>
  <w:num w:numId="84">
    <w:abstractNumId w:val="73"/>
  </w:num>
  <w:num w:numId="85">
    <w:abstractNumId w:val="44"/>
  </w:num>
  <w:num w:numId="86">
    <w:abstractNumId w:val="36"/>
  </w:num>
  <w:num w:numId="87">
    <w:abstractNumId w:val="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drawingGridHorizontalSpacing w:val="120"/>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AB1"/>
    <w:rsid w:val="00002880"/>
    <w:rsid w:val="00003123"/>
    <w:rsid w:val="00003613"/>
    <w:rsid w:val="0000376A"/>
    <w:rsid w:val="00004238"/>
    <w:rsid w:val="00005A36"/>
    <w:rsid w:val="00005CE6"/>
    <w:rsid w:val="00006C60"/>
    <w:rsid w:val="00006C95"/>
    <w:rsid w:val="00010D26"/>
    <w:rsid w:val="00010E33"/>
    <w:rsid w:val="000113B4"/>
    <w:rsid w:val="00011CD0"/>
    <w:rsid w:val="00011DE5"/>
    <w:rsid w:val="00012360"/>
    <w:rsid w:val="00012B5B"/>
    <w:rsid w:val="00013420"/>
    <w:rsid w:val="0001396A"/>
    <w:rsid w:val="00013B74"/>
    <w:rsid w:val="0001435E"/>
    <w:rsid w:val="000146A3"/>
    <w:rsid w:val="00016336"/>
    <w:rsid w:val="000164FC"/>
    <w:rsid w:val="0001652A"/>
    <w:rsid w:val="000168AB"/>
    <w:rsid w:val="000173F2"/>
    <w:rsid w:val="00017646"/>
    <w:rsid w:val="00017895"/>
    <w:rsid w:val="00017923"/>
    <w:rsid w:val="00020153"/>
    <w:rsid w:val="00020205"/>
    <w:rsid w:val="00020CA9"/>
    <w:rsid w:val="00021287"/>
    <w:rsid w:val="00021D0E"/>
    <w:rsid w:val="000227F2"/>
    <w:rsid w:val="000236E9"/>
    <w:rsid w:val="000259BD"/>
    <w:rsid w:val="00025B1D"/>
    <w:rsid w:val="0002617E"/>
    <w:rsid w:val="00026197"/>
    <w:rsid w:val="00026F88"/>
    <w:rsid w:val="0002708C"/>
    <w:rsid w:val="00027879"/>
    <w:rsid w:val="00027A31"/>
    <w:rsid w:val="00027A50"/>
    <w:rsid w:val="00027B2B"/>
    <w:rsid w:val="00027FB0"/>
    <w:rsid w:val="000313B7"/>
    <w:rsid w:val="0003371F"/>
    <w:rsid w:val="000348E1"/>
    <w:rsid w:val="00035D1C"/>
    <w:rsid w:val="000363F5"/>
    <w:rsid w:val="0003671F"/>
    <w:rsid w:val="00037094"/>
    <w:rsid w:val="00037DE2"/>
    <w:rsid w:val="00037F10"/>
    <w:rsid w:val="0004072D"/>
    <w:rsid w:val="0004133B"/>
    <w:rsid w:val="0004140E"/>
    <w:rsid w:val="0004186A"/>
    <w:rsid w:val="00041A52"/>
    <w:rsid w:val="00041AF0"/>
    <w:rsid w:val="00041CB6"/>
    <w:rsid w:val="000420EB"/>
    <w:rsid w:val="00043333"/>
    <w:rsid w:val="00043614"/>
    <w:rsid w:val="00043A0A"/>
    <w:rsid w:val="000455BB"/>
    <w:rsid w:val="00045788"/>
    <w:rsid w:val="00046E03"/>
    <w:rsid w:val="00050DB8"/>
    <w:rsid w:val="00050F0C"/>
    <w:rsid w:val="000515D5"/>
    <w:rsid w:val="00051656"/>
    <w:rsid w:val="00051758"/>
    <w:rsid w:val="00052125"/>
    <w:rsid w:val="00052437"/>
    <w:rsid w:val="00052C8C"/>
    <w:rsid w:val="000534AC"/>
    <w:rsid w:val="000542EC"/>
    <w:rsid w:val="0005467D"/>
    <w:rsid w:val="00055891"/>
    <w:rsid w:val="000559BD"/>
    <w:rsid w:val="000565EE"/>
    <w:rsid w:val="00057494"/>
    <w:rsid w:val="00057528"/>
    <w:rsid w:val="00060139"/>
    <w:rsid w:val="00061B3A"/>
    <w:rsid w:val="00062F2F"/>
    <w:rsid w:val="0006313B"/>
    <w:rsid w:val="00064175"/>
    <w:rsid w:val="00064671"/>
    <w:rsid w:val="000661B5"/>
    <w:rsid w:val="00067ED4"/>
    <w:rsid w:val="00067F39"/>
    <w:rsid w:val="00070236"/>
    <w:rsid w:val="000708DC"/>
    <w:rsid w:val="00071374"/>
    <w:rsid w:val="00071B7B"/>
    <w:rsid w:val="00071C77"/>
    <w:rsid w:val="00071ED5"/>
    <w:rsid w:val="0007283D"/>
    <w:rsid w:val="00072E69"/>
    <w:rsid w:val="000732D0"/>
    <w:rsid w:val="000735AA"/>
    <w:rsid w:val="00074A1D"/>
    <w:rsid w:val="00074B40"/>
    <w:rsid w:val="00074B4D"/>
    <w:rsid w:val="00074F53"/>
    <w:rsid w:val="000757F9"/>
    <w:rsid w:val="0007698B"/>
    <w:rsid w:val="00077147"/>
    <w:rsid w:val="00077A15"/>
    <w:rsid w:val="00077D91"/>
    <w:rsid w:val="00080AEC"/>
    <w:rsid w:val="00080D3A"/>
    <w:rsid w:val="00081609"/>
    <w:rsid w:val="00082E9D"/>
    <w:rsid w:val="00090EA0"/>
    <w:rsid w:val="00091A84"/>
    <w:rsid w:val="00091C39"/>
    <w:rsid w:val="000927C7"/>
    <w:rsid w:val="000948D8"/>
    <w:rsid w:val="00094997"/>
    <w:rsid w:val="000959D2"/>
    <w:rsid w:val="00096CF0"/>
    <w:rsid w:val="000971EA"/>
    <w:rsid w:val="00097B24"/>
    <w:rsid w:val="000A0D3F"/>
    <w:rsid w:val="000A0E91"/>
    <w:rsid w:val="000A11A4"/>
    <w:rsid w:val="000A1D0C"/>
    <w:rsid w:val="000A34B5"/>
    <w:rsid w:val="000A481E"/>
    <w:rsid w:val="000A6701"/>
    <w:rsid w:val="000A6DCE"/>
    <w:rsid w:val="000A7533"/>
    <w:rsid w:val="000A7578"/>
    <w:rsid w:val="000A7DCE"/>
    <w:rsid w:val="000A7E44"/>
    <w:rsid w:val="000A7FF2"/>
    <w:rsid w:val="000B0FE8"/>
    <w:rsid w:val="000B189E"/>
    <w:rsid w:val="000B194E"/>
    <w:rsid w:val="000B1BF4"/>
    <w:rsid w:val="000B1F8B"/>
    <w:rsid w:val="000B2721"/>
    <w:rsid w:val="000B32D9"/>
    <w:rsid w:val="000B3729"/>
    <w:rsid w:val="000B4C8E"/>
    <w:rsid w:val="000B6407"/>
    <w:rsid w:val="000B681A"/>
    <w:rsid w:val="000B6A90"/>
    <w:rsid w:val="000B726B"/>
    <w:rsid w:val="000B7419"/>
    <w:rsid w:val="000B7A38"/>
    <w:rsid w:val="000C004E"/>
    <w:rsid w:val="000C1625"/>
    <w:rsid w:val="000C1887"/>
    <w:rsid w:val="000C1E91"/>
    <w:rsid w:val="000C21EC"/>
    <w:rsid w:val="000C2A5E"/>
    <w:rsid w:val="000C2BE4"/>
    <w:rsid w:val="000C2C6B"/>
    <w:rsid w:val="000C32B4"/>
    <w:rsid w:val="000C3A03"/>
    <w:rsid w:val="000C3D74"/>
    <w:rsid w:val="000C4010"/>
    <w:rsid w:val="000C42B8"/>
    <w:rsid w:val="000C47F1"/>
    <w:rsid w:val="000C5040"/>
    <w:rsid w:val="000C551A"/>
    <w:rsid w:val="000C55CF"/>
    <w:rsid w:val="000C5690"/>
    <w:rsid w:val="000C5D40"/>
    <w:rsid w:val="000D0801"/>
    <w:rsid w:val="000D0DB9"/>
    <w:rsid w:val="000D10F6"/>
    <w:rsid w:val="000D24D7"/>
    <w:rsid w:val="000D258D"/>
    <w:rsid w:val="000D309D"/>
    <w:rsid w:val="000D345A"/>
    <w:rsid w:val="000D4435"/>
    <w:rsid w:val="000D4DC7"/>
    <w:rsid w:val="000D5466"/>
    <w:rsid w:val="000D5ABB"/>
    <w:rsid w:val="000D6C29"/>
    <w:rsid w:val="000D73C1"/>
    <w:rsid w:val="000D7805"/>
    <w:rsid w:val="000E07B1"/>
    <w:rsid w:val="000E1092"/>
    <w:rsid w:val="000E264C"/>
    <w:rsid w:val="000E2690"/>
    <w:rsid w:val="000E29BF"/>
    <w:rsid w:val="000E3035"/>
    <w:rsid w:val="000E325C"/>
    <w:rsid w:val="000E38C8"/>
    <w:rsid w:val="000E3DE3"/>
    <w:rsid w:val="000E43A9"/>
    <w:rsid w:val="000E4642"/>
    <w:rsid w:val="000E6148"/>
    <w:rsid w:val="000E634C"/>
    <w:rsid w:val="000E67C5"/>
    <w:rsid w:val="000E68DC"/>
    <w:rsid w:val="000E6D58"/>
    <w:rsid w:val="000E77D2"/>
    <w:rsid w:val="000E7D9B"/>
    <w:rsid w:val="000F02BA"/>
    <w:rsid w:val="000F05A0"/>
    <w:rsid w:val="000F1383"/>
    <w:rsid w:val="000F2237"/>
    <w:rsid w:val="000F23E6"/>
    <w:rsid w:val="000F26E7"/>
    <w:rsid w:val="000F326B"/>
    <w:rsid w:val="000F4085"/>
    <w:rsid w:val="000F42B0"/>
    <w:rsid w:val="000F4AEE"/>
    <w:rsid w:val="000F5155"/>
    <w:rsid w:val="000F5181"/>
    <w:rsid w:val="000F5ADE"/>
    <w:rsid w:val="000F5B8A"/>
    <w:rsid w:val="000F6AF1"/>
    <w:rsid w:val="000F7BE3"/>
    <w:rsid w:val="000F7F97"/>
    <w:rsid w:val="00100182"/>
    <w:rsid w:val="00100272"/>
    <w:rsid w:val="0010030E"/>
    <w:rsid w:val="00101C5B"/>
    <w:rsid w:val="00101CE0"/>
    <w:rsid w:val="0010238D"/>
    <w:rsid w:val="00102B75"/>
    <w:rsid w:val="00102D3E"/>
    <w:rsid w:val="00104882"/>
    <w:rsid w:val="00104AEA"/>
    <w:rsid w:val="00105193"/>
    <w:rsid w:val="00106624"/>
    <w:rsid w:val="0010701F"/>
    <w:rsid w:val="00107035"/>
    <w:rsid w:val="001073D6"/>
    <w:rsid w:val="0010754D"/>
    <w:rsid w:val="0010788D"/>
    <w:rsid w:val="00110968"/>
    <w:rsid w:val="0011109A"/>
    <w:rsid w:val="00111562"/>
    <w:rsid w:val="00111B0C"/>
    <w:rsid w:val="0011253C"/>
    <w:rsid w:val="0011355F"/>
    <w:rsid w:val="00113A91"/>
    <w:rsid w:val="00113C4F"/>
    <w:rsid w:val="0011443D"/>
    <w:rsid w:val="00115374"/>
    <w:rsid w:val="001174E3"/>
    <w:rsid w:val="001209EC"/>
    <w:rsid w:val="00121F64"/>
    <w:rsid w:val="00122456"/>
    <w:rsid w:val="001229B4"/>
    <w:rsid w:val="00122FB6"/>
    <w:rsid w:val="00122FEE"/>
    <w:rsid w:val="0012320B"/>
    <w:rsid w:val="00124168"/>
    <w:rsid w:val="001245E4"/>
    <w:rsid w:val="00124F64"/>
    <w:rsid w:val="00125049"/>
    <w:rsid w:val="0012541F"/>
    <w:rsid w:val="0012598C"/>
    <w:rsid w:val="00126318"/>
    <w:rsid w:val="00126B20"/>
    <w:rsid w:val="00126C04"/>
    <w:rsid w:val="0012796A"/>
    <w:rsid w:val="00127A8E"/>
    <w:rsid w:val="00127E23"/>
    <w:rsid w:val="0013067A"/>
    <w:rsid w:val="00130942"/>
    <w:rsid w:val="00130B14"/>
    <w:rsid w:val="00131C6F"/>
    <w:rsid w:val="00132AA5"/>
    <w:rsid w:val="00132C6C"/>
    <w:rsid w:val="00132D94"/>
    <w:rsid w:val="001331E8"/>
    <w:rsid w:val="00133728"/>
    <w:rsid w:val="00133B28"/>
    <w:rsid w:val="00134540"/>
    <w:rsid w:val="00136953"/>
    <w:rsid w:val="00136A25"/>
    <w:rsid w:val="001405EF"/>
    <w:rsid w:val="00141117"/>
    <w:rsid w:val="00141725"/>
    <w:rsid w:val="00141BDC"/>
    <w:rsid w:val="00141C66"/>
    <w:rsid w:val="00141C7D"/>
    <w:rsid w:val="00141DCC"/>
    <w:rsid w:val="0014240C"/>
    <w:rsid w:val="00142EC1"/>
    <w:rsid w:val="00143A0B"/>
    <w:rsid w:val="00143A44"/>
    <w:rsid w:val="00144334"/>
    <w:rsid w:val="001446C1"/>
    <w:rsid w:val="0014521C"/>
    <w:rsid w:val="001458DF"/>
    <w:rsid w:val="001465F5"/>
    <w:rsid w:val="00146E45"/>
    <w:rsid w:val="001471F2"/>
    <w:rsid w:val="00147B5F"/>
    <w:rsid w:val="001515BF"/>
    <w:rsid w:val="001519DC"/>
    <w:rsid w:val="00151FA5"/>
    <w:rsid w:val="001522E5"/>
    <w:rsid w:val="00152536"/>
    <w:rsid w:val="001543BA"/>
    <w:rsid w:val="00154F87"/>
    <w:rsid w:val="00155C0D"/>
    <w:rsid w:val="00155E70"/>
    <w:rsid w:val="001565C4"/>
    <w:rsid w:val="0015704C"/>
    <w:rsid w:val="001570A0"/>
    <w:rsid w:val="00157EBE"/>
    <w:rsid w:val="00160004"/>
    <w:rsid w:val="001600BF"/>
    <w:rsid w:val="0016115B"/>
    <w:rsid w:val="001621EE"/>
    <w:rsid w:val="00162F1F"/>
    <w:rsid w:val="001637DD"/>
    <w:rsid w:val="00163FA1"/>
    <w:rsid w:val="00164368"/>
    <w:rsid w:val="001646CB"/>
    <w:rsid w:val="001649BC"/>
    <w:rsid w:val="00164E8C"/>
    <w:rsid w:val="00165152"/>
    <w:rsid w:val="001651BC"/>
    <w:rsid w:val="00165A1C"/>
    <w:rsid w:val="00165A80"/>
    <w:rsid w:val="00170171"/>
    <w:rsid w:val="0017196F"/>
    <w:rsid w:val="00171A7F"/>
    <w:rsid w:val="00173558"/>
    <w:rsid w:val="001735FF"/>
    <w:rsid w:val="001737E5"/>
    <w:rsid w:val="00173BB9"/>
    <w:rsid w:val="00174A7B"/>
    <w:rsid w:val="00174D02"/>
    <w:rsid w:val="001761FA"/>
    <w:rsid w:val="00176633"/>
    <w:rsid w:val="00176A2E"/>
    <w:rsid w:val="00176CCB"/>
    <w:rsid w:val="00176EB3"/>
    <w:rsid w:val="0017777E"/>
    <w:rsid w:val="001805A4"/>
    <w:rsid w:val="00182965"/>
    <w:rsid w:val="00182A02"/>
    <w:rsid w:val="001834C8"/>
    <w:rsid w:val="00185B93"/>
    <w:rsid w:val="00186095"/>
    <w:rsid w:val="001869F5"/>
    <w:rsid w:val="00187B8D"/>
    <w:rsid w:val="00190352"/>
    <w:rsid w:val="0019223C"/>
    <w:rsid w:val="0019250D"/>
    <w:rsid w:val="00192928"/>
    <w:rsid w:val="00192E9D"/>
    <w:rsid w:val="001952FA"/>
    <w:rsid w:val="00195542"/>
    <w:rsid w:val="00195642"/>
    <w:rsid w:val="0019573A"/>
    <w:rsid w:val="00195CB3"/>
    <w:rsid w:val="00195DD6"/>
    <w:rsid w:val="0019733E"/>
    <w:rsid w:val="0019796E"/>
    <w:rsid w:val="00197BCE"/>
    <w:rsid w:val="001A0537"/>
    <w:rsid w:val="001A074D"/>
    <w:rsid w:val="001A088E"/>
    <w:rsid w:val="001A14B1"/>
    <w:rsid w:val="001A1A27"/>
    <w:rsid w:val="001A3CBB"/>
    <w:rsid w:val="001A3E49"/>
    <w:rsid w:val="001A46F7"/>
    <w:rsid w:val="001A5E28"/>
    <w:rsid w:val="001A6D64"/>
    <w:rsid w:val="001A7016"/>
    <w:rsid w:val="001A70CE"/>
    <w:rsid w:val="001A7D25"/>
    <w:rsid w:val="001B0109"/>
    <w:rsid w:val="001B05D7"/>
    <w:rsid w:val="001B0F0F"/>
    <w:rsid w:val="001B10D9"/>
    <w:rsid w:val="001B18D7"/>
    <w:rsid w:val="001B1C84"/>
    <w:rsid w:val="001B2622"/>
    <w:rsid w:val="001B2A16"/>
    <w:rsid w:val="001B2BDB"/>
    <w:rsid w:val="001B365D"/>
    <w:rsid w:val="001B4349"/>
    <w:rsid w:val="001B4FF3"/>
    <w:rsid w:val="001B56D1"/>
    <w:rsid w:val="001B6473"/>
    <w:rsid w:val="001B6BE3"/>
    <w:rsid w:val="001B6E05"/>
    <w:rsid w:val="001B7154"/>
    <w:rsid w:val="001B78F4"/>
    <w:rsid w:val="001C080E"/>
    <w:rsid w:val="001C0A45"/>
    <w:rsid w:val="001C0B99"/>
    <w:rsid w:val="001C2432"/>
    <w:rsid w:val="001C4856"/>
    <w:rsid w:val="001C5344"/>
    <w:rsid w:val="001C66DE"/>
    <w:rsid w:val="001C6E6F"/>
    <w:rsid w:val="001D01A1"/>
    <w:rsid w:val="001D0E8A"/>
    <w:rsid w:val="001D1677"/>
    <w:rsid w:val="001D1DCC"/>
    <w:rsid w:val="001D1EA1"/>
    <w:rsid w:val="001D1FEC"/>
    <w:rsid w:val="001D5DE9"/>
    <w:rsid w:val="001E0CAF"/>
    <w:rsid w:val="001E16D0"/>
    <w:rsid w:val="001E212C"/>
    <w:rsid w:val="001E256B"/>
    <w:rsid w:val="001E2905"/>
    <w:rsid w:val="001E371D"/>
    <w:rsid w:val="001E44D1"/>
    <w:rsid w:val="001E4D75"/>
    <w:rsid w:val="001E4F5D"/>
    <w:rsid w:val="001E5601"/>
    <w:rsid w:val="001E699A"/>
    <w:rsid w:val="001E70E2"/>
    <w:rsid w:val="001E747A"/>
    <w:rsid w:val="001E74A7"/>
    <w:rsid w:val="001E74A8"/>
    <w:rsid w:val="001F01CC"/>
    <w:rsid w:val="001F0604"/>
    <w:rsid w:val="001F373D"/>
    <w:rsid w:val="001F38C3"/>
    <w:rsid w:val="001F3A83"/>
    <w:rsid w:val="001F3DF7"/>
    <w:rsid w:val="001F4CD8"/>
    <w:rsid w:val="001F5609"/>
    <w:rsid w:val="001F6839"/>
    <w:rsid w:val="001F73C1"/>
    <w:rsid w:val="001F7D77"/>
    <w:rsid w:val="00200313"/>
    <w:rsid w:val="002006CC"/>
    <w:rsid w:val="00200AE9"/>
    <w:rsid w:val="0020117D"/>
    <w:rsid w:val="00202763"/>
    <w:rsid w:val="0020372B"/>
    <w:rsid w:val="00205D94"/>
    <w:rsid w:val="00206BD9"/>
    <w:rsid w:val="002072EE"/>
    <w:rsid w:val="00207AE6"/>
    <w:rsid w:val="00207B12"/>
    <w:rsid w:val="00207FA7"/>
    <w:rsid w:val="002100E4"/>
    <w:rsid w:val="00210983"/>
    <w:rsid w:val="0021162B"/>
    <w:rsid w:val="00211F97"/>
    <w:rsid w:val="00212139"/>
    <w:rsid w:val="002123A9"/>
    <w:rsid w:val="00213B74"/>
    <w:rsid w:val="00214184"/>
    <w:rsid w:val="002146DB"/>
    <w:rsid w:val="0021510C"/>
    <w:rsid w:val="0021594B"/>
    <w:rsid w:val="00216B5D"/>
    <w:rsid w:val="002171E7"/>
    <w:rsid w:val="002201EC"/>
    <w:rsid w:val="00220951"/>
    <w:rsid w:val="00221477"/>
    <w:rsid w:val="002214D4"/>
    <w:rsid w:val="002228C4"/>
    <w:rsid w:val="00222C79"/>
    <w:rsid w:val="00223382"/>
    <w:rsid w:val="0022347A"/>
    <w:rsid w:val="00223713"/>
    <w:rsid w:val="00224020"/>
    <w:rsid w:val="00224DFF"/>
    <w:rsid w:val="00226123"/>
    <w:rsid w:val="00226423"/>
    <w:rsid w:val="0022646E"/>
    <w:rsid w:val="00226663"/>
    <w:rsid w:val="00226DF9"/>
    <w:rsid w:val="00227A2E"/>
    <w:rsid w:val="002303EE"/>
    <w:rsid w:val="00230581"/>
    <w:rsid w:val="0023126C"/>
    <w:rsid w:val="0023127A"/>
    <w:rsid w:val="0023230C"/>
    <w:rsid w:val="00232590"/>
    <w:rsid w:val="00232CD9"/>
    <w:rsid w:val="00232E78"/>
    <w:rsid w:val="00233FA7"/>
    <w:rsid w:val="002344C7"/>
    <w:rsid w:val="00235F40"/>
    <w:rsid w:val="002361FA"/>
    <w:rsid w:val="00237D02"/>
    <w:rsid w:val="00237D52"/>
    <w:rsid w:val="00240820"/>
    <w:rsid w:val="00240AB9"/>
    <w:rsid w:val="00240D4C"/>
    <w:rsid w:val="00241FAE"/>
    <w:rsid w:val="002432EC"/>
    <w:rsid w:val="00243897"/>
    <w:rsid w:val="00243D87"/>
    <w:rsid w:val="002443B7"/>
    <w:rsid w:val="00244700"/>
    <w:rsid w:val="002448F8"/>
    <w:rsid w:val="00245005"/>
    <w:rsid w:val="00245086"/>
    <w:rsid w:val="00246603"/>
    <w:rsid w:val="00246649"/>
    <w:rsid w:val="002469A2"/>
    <w:rsid w:val="00246F55"/>
    <w:rsid w:val="002477CB"/>
    <w:rsid w:val="00250564"/>
    <w:rsid w:val="00250E54"/>
    <w:rsid w:val="00251827"/>
    <w:rsid w:val="002535B4"/>
    <w:rsid w:val="002536EE"/>
    <w:rsid w:val="00255123"/>
    <w:rsid w:val="00255453"/>
    <w:rsid w:val="0025582B"/>
    <w:rsid w:val="00255B56"/>
    <w:rsid w:val="00255D69"/>
    <w:rsid w:val="00256CEC"/>
    <w:rsid w:val="0025725B"/>
    <w:rsid w:val="00260A35"/>
    <w:rsid w:val="002617E8"/>
    <w:rsid w:val="00261800"/>
    <w:rsid w:val="00261B27"/>
    <w:rsid w:val="00261BDD"/>
    <w:rsid w:val="00261E39"/>
    <w:rsid w:val="00262450"/>
    <w:rsid w:val="00262ADE"/>
    <w:rsid w:val="002635BD"/>
    <w:rsid w:val="00264AB1"/>
    <w:rsid w:val="00264F53"/>
    <w:rsid w:val="002662FE"/>
    <w:rsid w:val="0026691E"/>
    <w:rsid w:val="00266A94"/>
    <w:rsid w:val="002672B6"/>
    <w:rsid w:val="002673EF"/>
    <w:rsid w:val="002677AC"/>
    <w:rsid w:val="00267978"/>
    <w:rsid w:val="00267A04"/>
    <w:rsid w:val="00267F3C"/>
    <w:rsid w:val="00270BE2"/>
    <w:rsid w:val="002712F3"/>
    <w:rsid w:val="00271AF0"/>
    <w:rsid w:val="0027217F"/>
    <w:rsid w:val="00272AA5"/>
    <w:rsid w:val="00275012"/>
    <w:rsid w:val="00277B89"/>
    <w:rsid w:val="00280D8E"/>
    <w:rsid w:val="00280DC1"/>
    <w:rsid w:val="00281966"/>
    <w:rsid w:val="002838BB"/>
    <w:rsid w:val="00283BE9"/>
    <w:rsid w:val="00284571"/>
    <w:rsid w:val="00284A67"/>
    <w:rsid w:val="00286250"/>
    <w:rsid w:val="00287013"/>
    <w:rsid w:val="00287C0D"/>
    <w:rsid w:val="00290CE8"/>
    <w:rsid w:val="00291A03"/>
    <w:rsid w:val="00291C83"/>
    <w:rsid w:val="002925DA"/>
    <w:rsid w:val="00292CB4"/>
    <w:rsid w:val="00292F9D"/>
    <w:rsid w:val="0029300A"/>
    <w:rsid w:val="0029330E"/>
    <w:rsid w:val="0029347B"/>
    <w:rsid w:val="00293BD7"/>
    <w:rsid w:val="0029431E"/>
    <w:rsid w:val="00294BB5"/>
    <w:rsid w:val="00294D3B"/>
    <w:rsid w:val="002955E6"/>
    <w:rsid w:val="002958B5"/>
    <w:rsid w:val="00295A44"/>
    <w:rsid w:val="00295D0D"/>
    <w:rsid w:val="00297905"/>
    <w:rsid w:val="00297920"/>
    <w:rsid w:val="00297CC9"/>
    <w:rsid w:val="00297EA6"/>
    <w:rsid w:val="002A0BE4"/>
    <w:rsid w:val="002A161D"/>
    <w:rsid w:val="002A1755"/>
    <w:rsid w:val="002A2DE5"/>
    <w:rsid w:val="002A3298"/>
    <w:rsid w:val="002A47D4"/>
    <w:rsid w:val="002A48FC"/>
    <w:rsid w:val="002A5009"/>
    <w:rsid w:val="002A5393"/>
    <w:rsid w:val="002A5A0D"/>
    <w:rsid w:val="002A5D93"/>
    <w:rsid w:val="002A6299"/>
    <w:rsid w:val="002A64FB"/>
    <w:rsid w:val="002A7DCB"/>
    <w:rsid w:val="002B03EE"/>
    <w:rsid w:val="002B0ED2"/>
    <w:rsid w:val="002B0F2A"/>
    <w:rsid w:val="002B1A4F"/>
    <w:rsid w:val="002B1B68"/>
    <w:rsid w:val="002B20B8"/>
    <w:rsid w:val="002B2474"/>
    <w:rsid w:val="002B4044"/>
    <w:rsid w:val="002B4C00"/>
    <w:rsid w:val="002B5454"/>
    <w:rsid w:val="002B68C2"/>
    <w:rsid w:val="002B7B3F"/>
    <w:rsid w:val="002B7FCE"/>
    <w:rsid w:val="002C26B9"/>
    <w:rsid w:val="002C293C"/>
    <w:rsid w:val="002C32F2"/>
    <w:rsid w:val="002C447F"/>
    <w:rsid w:val="002C477A"/>
    <w:rsid w:val="002C48DE"/>
    <w:rsid w:val="002C4FAC"/>
    <w:rsid w:val="002C5BD5"/>
    <w:rsid w:val="002C77C0"/>
    <w:rsid w:val="002C7FF6"/>
    <w:rsid w:val="002D0375"/>
    <w:rsid w:val="002D0A98"/>
    <w:rsid w:val="002D177F"/>
    <w:rsid w:val="002D24A2"/>
    <w:rsid w:val="002D5229"/>
    <w:rsid w:val="002D5418"/>
    <w:rsid w:val="002D5655"/>
    <w:rsid w:val="002D58DD"/>
    <w:rsid w:val="002D5E3A"/>
    <w:rsid w:val="002D6936"/>
    <w:rsid w:val="002D6EE4"/>
    <w:rsid w:val="002D7603"/>
    <w:rsid w:val="002E04A2"/>
    <w:rsid w:val="002E0F6D"/>
    <w:rsid w:val="002E1491"/>
    <w:rsid w:val="002E1530"/>
    <w:rsid w:val="002E21F2"/>
    <w:rsid w:val="002E413F"/>
    <w:rsid w:val="002E435C"/>
    <w:rsid w:val="002E4867"/>
    <w:rsid w:val="002E4CAD"/>
    <w:rsid w:val="002E54D3"/>
    <w:rsid w:val="002E5781"/>
    <w:rsid w:val="002E57AD"/>
    <w:rsid w:val="002E5942"/>
    <w:rsid w:val="002E5F34"/>
    <w:rsid w:val="002E60B2"/>
    <w:rsid w:val="002E6296"/>
    <w:rsid w:val="002E6518"/>
    <w:rsid w:val="002E6D4E"/>
    <w:rsid w:val="002E6F2E"/>
    <w:rsid w:val="002F052B"/>
    <w:rsid w:val="002F0B31"/>
    <w:rsid w:val="002F17CF"/>
    <w:rsid w:val="002F2676"/>
    <w:rsid w:val="002F26D9"/>
    <w:rsid w:val="002F46C3"/>
    <w:rsid w:val="002F5014"/>
    <w:rsid w:val="002F58CD"/>
    <w:rsid w:val="002F63A4"/>
    <w:rsid w:val="002F77D5"/>
    <w:rsid w:val="00301C21"/>
    <w:rsid w:val="00301FFD"/>
    <w:rsid w:val="0030281B"/>
    <w:rsid w:val="003034B4"/>
    <w:rsid w:val="00303D8E"/>
    <w:rsid w:val="0030462C"/>
    <w:rsid w:val="003067D0"/>
    <w:rsid w:val="003075F3"/>
    <w:rsid w:val="003077F3"/>
    <w:rsid w:val="00307EF2"/>
    <w:rsid w:val="00311B07"/>
    <w:rsid w:val="003122AE"/>
    <w:rsid w:val="00312B91"/>
    <w:rsid w:val="003131E5"/>
    <w:rsid w:val="00313606"/>
    <w:rsid w:val="00314947"/>
    <w:rsid w:val="00314A04"/>
    <w:rsid w:val="00314AE1"/>
    <w:rsid w:val="00314D26"/>
    <w:rsid w:val="00314FEF"/>
    <w:rsid w:val="003170F0"/>
    <w:rsid w:val="00317CC9"/>
    <w:rsid w:val="00317E95"/>
    <w:rsid w:val="0032016E"/>
    <w:rsid w:val="00321342"/>
    <w:rsid w:val="003213A7"/>
    <w:rsid w:val="0032267B"/>
    <w:rsid w:val="0032625C"/>
    <w:rsid w:val="00326DFB"/>
    <w:rsid w:val="0033054C"/>
    <w:rsid w:val="00330BE9"/>
    <w:rsid w:val="00331221"/>
    <w:rsid w:val="00331A7F"/>
    <w:rsid w:val="00331DCB"/>
    <w:rsid w:val="00331F78"/>
    <w:rsid w:val="003328B9"/>
    <w:rsid w:val="0033358B"/>
    <w:rsid w:val="00333B15"/>
    <w:rsid w:val="00333F8A"/>
    <w:rsid w:val="003342B9"/>
    <w:rsid w:val="00334778"/>
    <w:rsid w:val="00334874"/>
    <w:rsid w:val="00336509"/>
    <w:rsid w:val="00337FEF"/>
    <w:rsid w:val="00340939"/>
    <w:rsid w:val="003411AC"/>
    <w:rsid w:val="00341831"/>
    <w:rsid w:val="00341B35"/>
    <w:rsid w:val="003421E4"/>
    <w:rsid w:val="003428F3"/>
    <w:rsid w:val="00342F88"/>
    <w:rsid w:val="0034332A"/>
    <w:rsid w:val="003439EC"/>
    <w:rsid w:val="00343E0D"/>
    <w:rsid w:val="00344171"/>
    <w:rsid w:val="00344B1C"/>
    <w:rsid w:val="00344D99"/>
    <w:rsid w:val="00345EEF"/>
    <w:rsid w:val="00345F69"/>
    <w:rsid w:val="00346145"/>
    <w:rsid w:val="0034620B"/>
    <w:rsid w:val="00346B90"/>
    <w:rsid w:val="00346DE3"/>
    <w:rsid w:val="00347CAC"/>
    <w:rsid w:val="00347ED0"/>
    <w:rsid w:val="0035089E"/>
    <w:rsid w:val="003508D2"/>
    <w:rsid w:val="00350FB4"/>
    <w:rsid w:val="00351416"/>
    <w:rsid w:val="00351F00"/>
    <w:rsid w:val="00352A4D"/>
    <w:rsid w:val="0035535E"/>
    <w:rsid w:val="003554A8"/>
    <w:rsid w:val="003568EF"/>
    <w:rsid w:val="003568FA"/>
    <w:rsid w:val="00356C49"/>
    <w:rsid w:val="00356D48"/>
    <w:rsid w:val="003573DB"/>
    <w:rsid w:val="003600A6"/>
    <w:rsid w:val="003601E6"/>
    <w:rsid w:val="00361234"/>
    <w:rsid w:val="00362201"/>
    <w:rsid w:val="003635F3"/>
    <w:rsid w:val="00363A55"/>
    <w:rsid w:val="00364F44"/>
    <w:rsid w:val="0036578E"/>
    <w:rsid w:val="003657CA"/>
    <w:rsid w:val="00366EAF"/>
    <w:rsid w:val="00370078"/>
    <w:rsid w:val="003712E9"/>
    <w:rsid w:val="003715F6"/>
    <w:rsid w:val="00371C3F"/>
    <w:rsid w:val="00371D08"/>
    <w:rsid w:val="003726FE"/>
    <w:rsid w:val="00373C97"/>
    <w:rsid w:val="00373DBF"/>
    <w:rsid w:val="00373E8D"/>
    <w:rsid w:val="0037492E"/>
    <w:rsid w:val="00374FF6"/>
    <w:rsid w:val="003759D0"/>
    <w:rsid w:val="00375AEE"/>
    <w:rsid w:val="00376B36"/>
    <w:rsid w:val="00377C66"/>
    <w:rsid w:val="003801DB"/>
    <w:rsid w:val="00380A8D"/>
    <w:rsid w:val="00380FBA"/>
    <w:rsid w:val="0038165C"/>
    <w:rsid w:val="00382AF6"/>
    <w:rsid w:val="00382B11"/>
    <w:rsid w:val="00382B2F"/>
    <w:rsid w:val="00382E8E"/>
    <w:rsid w:val="00383689"/>
    <w:rsid w:val="0038410A"/>
    <w:rsid w:val="00386E64"/>
    <w:rsid w:val="003871C2"/>
    <w:rsid w:val="003879D6"/>
    <w:rsid w:val="00387A47"/>
    <w:rsid w:val="00387F38"/>
    <w:rsid w:val="00391600"/>
    <w:rsid w:val="00392E49"/>
    <w:rsid w:val="00392E93"/>
    <w:rsid w:val="00393810"/>
    <w:rsid w:val="00393EDE"/>
    <w:rsid w:val="003940B5"/>
    <w:rsid w:val="003942D9"/>
    <w:rsid w:val="00394C2C"/>
    <w:rsid w:val="00394DFF"/>
    <w:rsid w:val="003956A7"/>
    <w:rsid w:val="00395E7F"/>
    <w:rsid w:val="003A056B"/>
    <w:rsid w:val="003A0723"/>
    <w:rsid w:val="003A1024"/>
    <w:rsid w:val="003A1D68"/>
    <w:rsid w:val="003A1FBC"/>
    <w:rsid w:val="003A2728"/>
    <w:rsid w:val="003A280E"/>
    <w:rsid w:val="003A2C81"/>
    <w:rsid w:val="003A3911"/>
    <w:rsid w:val="003A4659"/>
    <w:rsid w:val="003A5037"/>
    <w:rsid w:val="003A5799"/>
    <w:rsid w:val="003B0141"/>
    <w:rsid w:val="003B0C80"/>
    <w:rsid w:val="003B1281"/>
    <w:rsid w:val="003B13AD"/>
    <w:rsid w:val="003B3E35"/>
    <w:rsid w:val="003B4D04"/>
    <w:rsid w:val="003B5501"/>
    <w:rsid w:val="003B5F1F"/>
    <w:rsid w:val="003B6277"/>
    <w:rsid w:val="003C0C9A"/>
    <w:rsid w:val="003C0D95"/>
    <w:rsid w:val="003C0FD4"/>
    <w:rsid w:val="003C1699"/>
    <w:rsid w:val="003C1E19"/>
    <w:rsid w:val="003C2402"/>
    <w:rsid w:val="003C2E5C"/>
    <w:rsid w:val="003C36B6"/>
    <w:rsid w:val="003C3792"/>
    <w:rsid w:val="003C546C"/>
    <w:rsid w:val="003C5B99"/>
    <w:rsid w:val="003C5FE4"/>
    <w:rsid w:val="003C60D7"/>
    <w:rsid w:val="003C6C4A"/>
    <w:rsid w:val="003C737F"/>
    <w:rsid w:val="003D043A"/>
    <w:rsid w:val="003D08B1"/>
    <w:rsid w:val="003D0AA9"/>
    <w:rsid w:val="003D1FA1"/>
    <w:rsid w:val="003D3E43"/>
    <w:rsid w:val="003D4959"/>
    <w:rsid w:val="003D4FCA"/>
    <w:rsid w:val="003D57F9"/>
    <w:rsid w:val="003D6404"/>
    <w:rsid w:val="003D64C3"/>
    <w:rsid w:val="003D713A"/>
    <w:rsid w:val="003D78CE"/>
    <w:rsid w:val="003D7944"/>
    <w:rsid w:val="003E0DE7"/>
    <w:rsid w:val="003E12CC"/>
    <w:rsid w:val="003E39BB"/>
    <w:rsid w:val="003E39F9"/>
    <w:rsid w:val="003E41C1"/>
    <w:rsid w:val="003E43F7"/>
    <w:rsid w:val="003E62AA"/>
    <w:rsid w:val="003E645E"/>
    <w:rsid w:val="003E65B3"/>
    <w:rsid w:val="003E7976"/>
    <w:rsid w:val="003F0AFE"/>
    <w:rsid w:val="003F1727"/>
    <w:rsid w:val="003F1B97"/>
    <w:rsid w:val="003F2111"/>
    <w:rsid w:val="003F2B90"/>
    <w:rsid w:val="003F3320"/>
    <w:rsid w:val="003F392F"/>
    <w:rsid w:val="003F421B"/>
    <w:rsid w:val="003F4BAA"/>
    <w:rsid w:val="003F55DD"/>
    <w:rsid w:val="003F563E"/>
    <w:rsid w:val="003F7BEF"/>
    <w:rsid w:val="00400678"/>
    <w:rsid w:val="00400DCF"/>
    <w:rsid w:val="004016FF"/>
    <w:rsid w:val="00401B33"/>
    <w:rsid w:val="00401D64"/>
    <w:rsid w:val="0040208C"/>
    <w:rsid w:val="00402431"/>
    <w:rsid w:val="004024EB"/>
    <w:rsid w:val="00402558"/>
    <w:rsid w:val="00402687"/>
    <w:rsid w:val="00402E56"/>
    <w:rsid w:val="00403AEC"/>
    <w:rsid w:val="00404426"/>
    <w:rsid w:val="00404D0D"/>
    <w:rsid w:val="004051A4"/>
    <w:rsid w:val="004059F4"/>
    <w:rsid w:val="00406C1B"/>
    <w:rsid w:val="00406FDF"/>
    <w:rsid w:val="00407CB1"/>
    <w:rsid w:val="00410578"/>
    <w:rsid w:val="0041081E"/>
    <w:rsid w:val="00410A3F"/>
    <w:rsid w:val="00410AEA"/>
    <w:rsid w:val="00411C44"/>
    <w:rsid w:val="00412407"/>
    <w:rsid w:val="00412C39"/>
    <w:rsid w:val="00412FAC"/>
    <w:rsid w:val="004149B1"/>
    <w:rsid w:val="00414BA0"/>
    <w:rsid w:val="004155F4"/>
    <w:rsid w:val="00416192"/>
    <w:rsid w:val="004163E1"/>
    <w:rsid w:val="004168D3"/>
    <w:rsid w:val="00416F49"/>
    <w:rsid w:val="00416FB2"/>
    <w:rsid w:val="00417343"/>
    <w:rsid w:val="004175D9"/>
    <w:rsid w:val="004203DD"/>
    <w:rsid w:val="004204B6"/>
    <w:rsid w:val="00421860"/>
    <w:rsid w:val="004219AC"/>
    <w:rsid w:val="00421A84"/>
    <w:rsid w:val="00421D21"/>
    <w:rsid w:val="004234E3"/>
    <w:rsid w:val="004235BF"/>
    <w:rsid w:val="00423B7D"/>
    <w:rsid w:val="00424203"/>
    <w:rsid w:val="00425602"/>
    <w:rsid w:val="00426377"/>
    <w:rsid w:val="0042644A"/>
    <w:rsid w:val="00427A21"/>
    <w:rsid w:val="004308A3"/>
    <w:rsid w:val="00430BDF"/>
    <w:rsid w:val="00431674"/>
    <w:rsid w:val="0043173D"/>
    <w:rsid w:val="004318DA"/>
    <w:rsid w:val="00431ADD"/>
    <w:rsid w:val="00431C3B"/>
    <w:rsid w:val="0043300F"/>
    <w:rsid w:val="0043391E"/>
    <w:rsid w:val="004344EB"/>
    <w:rsid w:val="004355C3"/>
    <w:rsid w:val="004375E0"/>
    <w:rsid w:val="004376A9"/>
    <w:rsid w:val="0044060B"/>
    <w:rsid w:val="00440976"/>
    <w:rsid w:val="00440C4E"/>
    <w:rsid w:val="00440CC0"/>
    <w:rsid w:val="004410A7"/>
    <w:rsid w:val="00441DC9"/>
    <w:rsid w:val="00441FEE"/>
    <w:rsid w:val="00442540"/>
    <w:rsid w:val="004426B7"/>
    <w:rsid w:val="004427F7"/>
    <w:rsid w:val="00444278"/>
    <w:rsid w:val="00444C35"/>
    <w:rsid w:val="00444E92"/>
    <w:rsid w:val="004453EF"/>
    <w:rsid w:val="00445653"/>
    <w:rsid w:val="00445AAD"/>
    <w:rsid w:val="0044772D"/>
    <w:rsid w:val="00447F10"/>
    <w:rsid w:val="00447F2F"/>
    <w:rsid w:val="00450A86"/>
    <w:rsid w:val="00451BDB"/>
    <w:rsid w:val="004525FF"/>
    <w:rsid w:val="00452E4F"/>
    <w:rsid w:val="0045399A"/>
    <w:rsid w:val="0045422B"/>
    <w:rsid w:val="004549BA"/>
    <w:rsid w:val="00454F16"/>
    <w:rsid w:val="004551B6"/>
    <w:rsid w:val="00455836"/>
    <w:rsid w:val="004558DD"/>
    <w:rsid w:val="00456C1B"/>
    <w:rsid w:val="004571C6"/>
    <w:rsid w:val="00457CB3"/>
    <w:rsid w:val="00460350"/>
    <w:rsid w:val="00460675"/>
    <w:rsid w:val="004609CE"/>
    <w:rsid w:val="00461463"/>
    <w:rsid w:val="00462024"/>
    <w:rsid w:val="004620CB"/>
    <w:rsid w:val="0046284E"/>
    <w:rsid w:val="004629A4"/>
    <w:rsid w:val="004634AC"/>
    <w:rsid w:val="004634BE"/>
    <w:rsid w:val="00463FEF"/>
    <w:rsid w:val="00464479"/>
    <w:rsid w:val="00464ED4"/>
    <w:rsid w:val="0046555A"/>
    <w:rsid w:val="004655EC"/>
    <w:rsid w:val="00466D55"/>
    <w:rsid w:val="004676AE"/>
    <w:rsid w:val="004676D1"/>
    <w:rsid w:val="00467720"/>
    <w:rsid w:val="0046783C"/>
    <w:rsid w:val="00467C27"/>
    <w:rsid w:val="00470996"/>
    <w:rsid w:val="0047104D"/>
    <w:rsid w:val="00471813"/>
    <w:rsid w:val="00472129"/>
    <w:rsid w:val="004727EF"/>
    <w:rsid w:val="00472C9E"/>
    <w:rsid w:val="00472D61"/>
    <w:rsid w:val="004732D6"/>
    <w:rsid w:val="00473998"/>
    <w:rsid w:val="00474924"/>
    <w:rsid w:val="00474A24"/>
    <w:rsid w:val="00474F91"/>
    <w:rsid w:val="004757FF"/>
    <w:rsid w:val="00477780"/>
    <w:rsid w:val="0047786E"/>
    <w:rsid w:val="00477CEE"/>
    <w:rsid w:val="0048010F"/>
    <w:rsid w:val="0048231F"/>
    <w:rsid w:val="004827F4"/>
    <w:rsid w:val="00482F70"/>
    <w:rsid w:val="00483842"/>
    <w:rsid w:val="00483914"/>
    <w:rsid w:val="00483AA6"/>
    <w:rsid w:val="004841CF"/>
    <w:rsid w:val="00484FA1"/>
    <w:rsid w:val="00485264"/>
    <w:rsid w:val="00486015"/>
    <w:rsid w:val="00486343"/>
    <w:rsid w:val="00486C4E"/>
    <w:rsid w:val="0048757C"/>
    <w:rsid w:val="00490AE2"/>
    <w:rsid w:val="00492EDE"/>
    <w:rsid w:val="004937B1"/>
    <w:rsid w:val="00494081"/>
    <w:rsid w:val="00494A44"/>
    <w:rsid w:val="00494EEA"/>
    <w:rsid w:val="00495372"/>
    <w:rsid w:val="00495702"/>
    <w:rsid w:val="00495BC8"/>
    <w:rsid w:val="00495CB4"/>
    <w:rsid w:val="004962E1"/>
    <w:rsid w:val="004978EB"/>
    <w:rsid w:val="00497933"/>
    <w:rsid w:val="00497FD5"/>
    <w:rsid w:val="004A06E3"/>
    <w:rsid w:val="004A0B4E"/>
    <w:rsid w:val="004A0F9F"/>
    <w:rsid w:val="004A1668"/>
    <w:rsid w:val="004A19C6"/>
    <w:rsid w:val="004A19FA"/>
    <w:rsid w:val="004A1AF1"/>
    <w:rsid w:val="004A245D"/>
    <w:rsid w:val="004A26E9"/>
    <w:rsid w:val="004A295E"/>
    <w:rsid w:val="004A2CC0"/>
    <w:rsid w:val="004A3240"/>
    <w:rsid w:val="004A3262"/>
    <w:rsid w:val="004A339F"/>
    <w:rsid w:val="004A3537"/>
    <w:rsid w:val="004A35E1"/>
    <w:rsid w:val="004A577B"/>
    <w:rsid w:val="004A5C6D"/>
    <w:rsid w:val="004A685D"/>
    <w:rsid w:val="004A7733"/>
    <w:rsid w:val="004A79DB"/>
    <w:rsid w:val="004B119D"/>
    <w:rsid w:val="004B12A7"/>
    <w:rsid w:val="004B2407"/>
    <w:rsid w:val="004B2595"/>
    <w:rsid w:val="004B2721"/>
    <w:rsid w:val="004B3229"/>
    <w:rsid w:val="004B3814"/>
    <w:rsid w:val="004B3C7C"/>
    <w:rsid w:val="004B408A"/>
    <w:rsid w:val="004B4365"/>
    <w:rsid w:val="004B4804"/>
    <w:rsid w:val="004B4923"/>
    <w:rsid w:val="004B6772"/>
    <w:rsid w:val="004B67F9"/>
    <w:rsid w:val="004B7923"/>
    <w:rsid w:val="004C05E7"/>
    <w:rsid w:val="004C0A58"/>
    <w:rsid w:val="004C0B9B"/>
    <w:rsid w:val="004C19D0"/>
    <w:rsid w:val="004C2580"/>
    <w:rsid w:val="004C2679"/>
    <w:rsid w:val="004C33CA"/>
    <w:rsid w:val="004C369B"/>
    <w:rsid w:val="004C3E47"/>
    <w:rsid w:val="004C4D8C"/>
    <w:rsid w:val="004C6366"/>
    <w:rsid w:val="004C6680"/>
    <w:rsid w:val="004D08CF"/>
    <w:rsid w:val="004D0B23"/>
    <w:rsid w:val="004D335D"/>
    <w:rsid w:val="004D33CB"/>
    <w:rsid w:val="004D3500"/>
    <w:rsid w:val="004D35B0"/>
    <w:rsid w:val="004D3974"/>
    <w:rsid w:val="004D4978"/>
    <w:rsid w:val="004D6166"/>
    <w:rsid w:val="004D616B"/>
    <w:rsid w:val="004D78F9"/>
    <w:rsid w:val="004D7933"/>
    <w:rsid w:val="004D7FEE"/>
    <w:rsid w:val="004E04AA"/>
    <w:rsid w:val="004E1AFF"/>
    <w:rsid w:val="004E2723"/>
    <w:rsid w:val="004E2D49"/>
    <w:rsid w:val="004E3468"/>
    <w:rsid w:val="004E35C1"/>
    <w:rsid w:val="004E38BB"/>
    <w:rsid w:val="004E3B34"/>
    <w:rsid w:val="004E3BB1"/>
    <w:rsid w:val="004E4501"/>
    <w:rsid w:val="004E5F1D"/>
    <w:rsid w:val="004E7947"/>
    <w:rsid w:val="004E7AC1"/>
    <w:rsid w:val="004F0540"/>
    <w:rsid w:val="004F283C"/>
    <w:rsid w:val="004F3D52"/>
    <w:rsid w:val="004F446E"/>
    <w:rsid w:val="004F4C88"/>
    <w:rsid w:val="004F4CD5"/>
    <w:rsid w:val="004F5116"/>
    <w:rsid w:val="004F610F"/>
    <w:rsid w:val="004F66DE"/>
    <w:rsid w:val="004F7A1A"/>
    <w:rsid w:val="004F7FE8"/>
    <w:rsid w:val="00500AAA"/>
    <w:rsid w:val="00501CF8"/>
    <w:rsid w:val="00502621"/>
    <w:rsid w:val="0050263F"/>
    <w:rsid w:val="00502776"/>
    <w:rsid w:val="00503951"/>
    <w:rsid w:val="005058D5"/>
    <w:rsid w:val="00505ED1"/>
    <w:rsid w:val="0050634A"/>
    <w:rsid w:val="0050649F"/>
    <w:rsid w:val="00506C96"/>
    <w:rsid w:val="0050700B"/>
    <w:rsid w:val="00507129"/>
    <w:rsid w:val="00507C8E"/>
    <w:rsid w:val="00510093"/>
    <w:rsid w:val="00510179"/>
    <w:rsid w:val="00510205"/>
    <w:rsid w:val="00511693"/>
    <w:rsid w:val="00512100"/>
    <w:rsid w:val="00512260"/>
    <w:rsid w:val="00512332"/>
    <w:rsid w:val="00512F0E"/>
    <w:rsid w:val="005132E7"/>
    <w:rsid w:val="00515537"/>
    <w:rsid w:val="00515842"/>
    <w:rsid w:val="00517547"/>
    <w:rsid w:val="00520A68"/>
    <w:rsid w:val="00520EA1"/>
    <w:rsid w:val="005213E0"/>
    <w:rsid w:val="005215F2"/>
    <w:rsid w:val="00521B17"/>
    <w:rsid w:val="00523184"/>
    <w:rsid w:val="0052385D"/>
    <w:rsid w:val="00523C61"/>
    <w:rsid w:val="0052426B"/>
    <w:rsid w:val="00524575"/>
    <w:rsid w:val="00525BA9"/>
    <w:rsid w:val="00526AF4"/>
    <w:rsid w:val="00527686"/>
    <w:rsid w:val="00530707"/>
    <w:rsid w:val="00530B9A"/>
    <w:rsid w:val="00530BDD"/>
    <w:rsid w:val="005311A8"/>
    <w:rsid w:val="005317AB"/>
    <w:rsid w:val="00531B97"/>
    <w:rsid w:val="00532143"/>
    <w:rsid w:val="00532169"/>
    <w:rsid w:val="00532440"/>
    <w:rsid w:val="00533521"/>
    <w:rsid w:val="0053353D"/>
    <w:rsid w:val="00534142"/>
    <w:rsid w:val="00534471"/>
    <w:rsid w:val="005349DF"/>
    <w:rsid w:val="005350E8"/>
    <w:rsid w:val="0053543D"/>
    <w:rsid w:val="00535E96"/>
    <w:rsid w:val="00536EA8"/>
    <w:rsid w:val="00537941"/>
    <w:rsid w:val="00537F04"/>
    <w:rsid w:val="00540ED2"/>
    <w:rsid w:val="00542950"/>
    <w:rsid w:val="00542C0F"/>
    <w:rsid w:val="00543215"/>
    <w:rsid w:val="0054332C"/>
    <w:rsid w:val="0054363C"/>
    <w:rsid w:val="005440EC"/>
    <w:rsid w:val="00544C40"/>
    <w:rsid w:val="005451AD"/>
    <w:rsid w:val="005455A6"/>
    <w:rsid w:val="00545B73"/>
    <w:rsid w:val="00547AB8"/>
    <w:rsid w:val="00550AE8"/>
    <w:rsid w:val="0055116B"/>
    <w:rsid w:val="00551434"/>
    <w:rsid w:val="00552466"/>
    <w:rsid w:val="00553285"/>
    <w:rsid w:val="0055508B"/>
    <w:rsid w:val="00556378"/>
    <w:rsid w:val="0055707D"/>
    <w:rsid w:val="005577CA"/>
    <w:rsid w:val="005606F3"/>
    <w:rsid w:val="00560791"/>
    <w:rsid w:val="00560AD2"/>
    <w:rsid w:val="0056189C"/>
    <w:rsid w:val="00561DBD"/>
    <w:rsid w:val="00562F7E"/>
    <w:rsid w:val="00563721"/>
    <w:rsid w:val="00563FC8"/>
    <w:rsid w:val="00564426"/>
    <w:rsid w:val="005647C2"/>
    <w:rsid w:val="00564C96"/>
    <w:rsid w:val="00565277"/>
    <w:rsid w:val="0056749A"/>
    <w:rsid w:val="0057203B"/>
    <w:rsid w:val="00572F26"/>
    <w:rsid w:val="005731E0"/>
    <w:rsid w:val="00574700"/>
    <w:rsid w:val="00577C2A"/>
    <w:rsid w:val="00577C94"/>
    <w:rsid w:val="00580116"/>
    <w:rsid w:val="00582434"/>
    <w:rsid w:val="0058278C"/>
    <w:rsid w:val="00583E40"/>
    <w:rsid w:val="00586726"/>
    <w:rsid w:val="00586DEC"/>
    <w:rsid w:val="00586EA9"/>
    <w:rsid w:val="00590C57"/>
    <w:rsid w:val="00591476"/>
    <w:rsid w:val="00591600"/>
    <w:rsid w:val="005937D7"/>
    <w:rsid w:val="005937EE"/>
    <w:rsid w:val="005945C7"/>
    <w:rsid w:val="00594632"/>
    <w:rsid w:val="0059475D"/>
    <w:rsid w:val="005955A1"/>
    <w:rsid w:val="00597C36"/>
    <w:rsid w:val="00597F50"/>
    <w:rsid w:val="005A04D0"/>
    <w:rsid w:val="005A0684"/>
    <w:rsid w:val="005A096B"/>
    <w:rsid w:val="005A0C58"/>
    <w:rsid w:val="005A0D5F"/>
    <w:rsid w:val="005A1E21"/>
    <w:rsid w:val="005A204D"/>
    <w:rsid w:val="005A20CE"/>
    <w:rsid w:val="005A27E9"/>
    <w:rsid w:val="005A31CA"/>
    <w:rsid w:val="005A33E3"/>
    <w:rsid w:val="005A3E73"/>
    <w:rsid w:val="005A4303"/>
    <w:rsid w:val="005A486B"/>
    <w:rsid w:val="005A4894"/>
    <w:rsid w:val="005A5B1C"/>
    <w:rsid w:val="005A6379"/>
    <w:rsid w:val="005A6A45"/>
    <w:rsid w:val="005B053F"/>
    <w:rsid w:val="005B0E70"/>
    <w:rsid w:val="005B125C"/>
    <w:rsid w:val="005B13F5"/>
    <w:rsid w:val="005B2550"/>
    <w:rsid w:val="005B33A9"/>
    <w:rsid w:val="005B365A"/>
    <w:rsid w:val="005B3768"/>
    <w:rsid w:val="005B4BAD"/>
    <w:rsid w:val="005B5A0E"/>
    <w:rsid w:val="005B6A19"/>
    <w:rsid w:val="005B7DF9"/>
    <w:rsid w:val="005C1C45"/>
    <w:rsid w:val="005C1CC6"/>
    <w:rsid w:val="005C232D"/>
    <w:rsid w:val="005C2959"/>
    <w:rsid w:val="005C2BAA"/>
    <w:rsid w:val="005C2EAD"/>
    <w:rsid w:val="005C42BA"/>
    <w:rsid w:val="005C49F4"/>
    <w:rsid w:val="005C5A91"/>
    <w:rsid w:val="005C5DDD"/>
    <w:rsid w:val="005C5FD3"/>
    <w:rsid w:val="005C60B4"/>
    <w:rsid w:val="005C6BD9"/>
    <w:rsid w:val="005C756D"/>
    <w:rsid w:val="005C7FAB"/>
    <w:rsid w:val="005D08D1"/>
    <w:rsid w:val="005D0CCB"/>
    <w:rsid w:val="005D11BD"/>
    <w:rsid w:val="005D2B70"/>
    <w:rsid w:val="005D2CD0"/>
    <w:rsid w:val="005D3054"/>
    <w:rsid w:val="005D3E1D"/>
    <w:rsid w:val="005D4340"/>
    <w:rsid w:val="005D5067"/>
    <w:rsid w:val="005D61C3"/>
    <w:rsid w:val="005D7667"/>
    <w:rsid w:val="005D7777"/>
    <w:rsid w:val="005D77B2"/>
    <w:rsid w:val="005E08B7"/>
    <w:rsid w:val="005E12F7"/>
    <w:rsid w:val="005E2C80"/>
    <w:rsid w:val="005E2E43"/>
    <w:rsid w:val="005E3041"/>
    <w:rsid w:val="005E366E"/>
    <w:rsid w:val="005E3C60"/>
    <w:rsid w:val="005E4EE6"/>
    <w:rsid w:val="005E5304"/>
    <w:rsid w:val="005E5412"/>
    <w:rsid w:val="005E543B"/>
    <w:rsid w:val="005E5CC5"/>
    <w:rsid w:val="005F0925"/>
    <w:rsid w:val="005F0E52"/>
    <w:rsid w:val="005F1080"/>
    <w:rsid w:val="005F1574"/>
    <w:rsid w:val="005F2E70"/>
    <w:rsid w:val="005F3318"/>
    <w:rsid w:val="005F396D"/>
    <w:rsid w:val="005F6A24"/>
    <w:rsid w:val="005F6C86"/>
    <w:rsid w:val="005F7D2E"/>
    <w:rsid w:val="005F7DB9"/>
    <w:rsid w:val="00600278"/>
    <w:rsid w:val="00600F90"/>
    <w:rsid w:val="006011AD"/>
    <w:rsid w:val="00601BD5"/>
    <w:rsid w:val="00602438"/>
    <w:rsid w:val="0060303E"/>
    <w:rsid w:val="00603155"/>
    <w:rsid w:val="00604E8C"/>
    <w:rsid w:val="006079C4"/>
    <w:rsid w:val="00607EC4"/>
    <w:rsid w:val="00607F7D"/>
    <w:rsid w:val="0061019A"/>
    <w:rsid w:val="00610BEC"/>
    <w:rsid w:val="00611252"/>
    <w:rsid w:val="00611E2F"/>
    <w:rsid w:val="006132E9"/>
    <w:rsid w:val="00613335"/>
    <w:rsid w:val="006150BC"/>
    <w:rsid w:val="006151C1"/>
    <w:rsid w:val="0061560E"/>
    <w:rsid w:val="00615DC3"/>
    <w:rsid w:val="00616A39"/>
    <w:rsid w:val="00617112"/>
    <w:rsid w:val="0062070D"/>
    <w:rsid w:val="00620C00"/>
    <w:rsid w:val="00621733"/>
    <w:rsid w:val="00621F5A"/>
    <w:rsid w:val="00622121"/>
    <w:rsid w:val="00622C0D"/>
    <w:rsid w:val="00623694"/>
    <w:rsid w:val="0062369B"/>
    <w:rsid w:val="006238D0"/>
    <w:rsid w:val="00623F81"/>
    <w:rsid w:val="006254E6"/>
    <w:rsid w:val="00625784"/>
    <w:rsid w:val="00627D41"/>
    <w:rsid w:val="00631442"/>
    <w:rsid w:val="00632705"/>
    <w:rsid w:val="006327A6"/>
    <w:rsid w:val="00633016"/>
    <w:rsid w:val="0063375A"/>
    <w:rsid w:val="006337E3"/>
    <w:rsid w:val="006347DB"/>
    <w:rsid w:val="00635147"/>
    <w:rsid w:val="006359F1"/>
    <w:rsid w:val="00635E54"/>
    <w:rsid w:val="00636057"/>
    <w:rsid w:val="0063619C"/>
    <w:rsid w:val="0063627C"/>
    <w:rsid w:val="0063682E"/>
    <w:rsid w:val="00636A40"/>
    <w:rsid w:val="00636BFC"/>
    <w:rsid w:val="00637046"/>
    <w:rsid w:val="00637608"/>
    <w:rsid w:val="00637A69"/>
    <w:rsid w:val="0064020F"/>
    <w:rsid w:val="00640467"/>
    <w:rsid w:val="00640609"/>
    <w:rsid w:val="00640A08"/>
    <w:rsid w:val="00640FE1"/>
    <w:rsid w:val="0064236F"/>
    <w:rsid w:val="0064256E"/>
    <w:rsid w:val="00642BED"/>
    <w:rsid w:val="006435D9"/>
    <w:rsid w:val="00643FE9"/>
    <w:rsid w:val="00645FE9"/>
    <w:rsid w:val="006462F0"/>
    <w:rsid w:val="006469C5"/>
    <w:rsid w:val="006510E0"/>
    <w:rsid w:val="0065181A"/>
    <w:rsid w:val="00651C07"/>
    <w:rsid w:val="006520B6"/>
    <w:rsid w:val="00652EA6"/>
    <w:rsid w:val="00653A58"/>
    <w:rsid w:val="00653BB6"/>
    <w:rsid w:val="006547AD"/>
    <w:rsid w:val="00654B0C"/>
    <w:rsid w:val="00654BD3"/>
    <w:rsid w:val="00654D4E"/>
    <w:rsid w:val="0065576A"/>
    <w:rsid w:val="00655E0F"/>
    <w:rsid w:val="006566F1"/>
    <w:rsid w:val="0065679E"/>
    <w:rsid w:val="00656B29"/>
    <w:rsid w:val="00657171"/>
    <w:rsid w:val="00657355"/>
    <w:rsid w:val="006577B9"/>
    <w:rsid w:val="00661D26"/>
    <w:rsid w:val="006645C0"/>
    <w:rsid w:val="00664FBD"/>
    <w:rsid w:val="00666133"/>
    <w:rsid w:val="00666A65"/>
    <w:rsid w:val="00666C2A"/>
    <w:rsid w:val="0066782F"/>
    <w:rsid w:val="0067057B"/>
    <w:rsid w:val="006706AD"/>
    <w:rsid w:val="0067136F"/>
    <w:rsid w:val="00671941"/>
    <w:rsid w:val="00671B5C"/>
    <w:rsid w:val="00672316"/>
    <w:rsid w:val="0067252F"/>
    <w:rsid w:val="00672E3C"/>
    <w:rsid w:val="0067367C"/>
    <w:rsid w:val="006746F7"/>
    <w:rsid w:val="00674BE1"/>
    <w:rsid w:val="00675498"/>
    <w:rsid w:val="00676E98"/>
    <w:rsid w:val="006775D7"/>
    <w:rsid w:val="006802A1"/>
    <w:rsid w:val="006806E5"/>
    <w:rsid w:val="0068073B"/>
    <w:rsid w:val="0068101E"/>
    <w:rsid w:val="0068141C"/>
    <w:rsid w:val="00681CD1"/>
    <w:rsid w:val="00682522"/>
    <w:rsid w:val="00682AE6"/>
    <w:rsid w:val="00684129"/>
    <w:rsid w:val="00684A10"/>
    <w:rsid w:val="00684BEF"/>
    <w:rsid w:val="0068509E"/>
    <w:rsid w:val="00686A25"/>
    <w:rsid w:val="00686AE8"/>
    <w:rsid w:val="00687074"/>
    <w:rsid w:val="006873DD"/>
    <w:rsid w:val="006876C2"/>
    <w:rsid w:val="00687F3C"/>
    <w:rsid w:val="00687FC0"/>
    <w:rsid w:val="00690765"/>
    <w:rsid w:val="00690A81"/>
    <w:rsid w:val="00690E5F"/>
    <w:rsid w:val="00692991"/>
    <w:rsid w:val="006936E8"/>
    <w:rsid w:val="00693B8C"/>
    <w:rsid w:val="00694BF8"/>
    <w:rsid w:val="006953F0"/>
    <w:rsid w:val="00695C15"/>
    <w:rsid w:val="006969F9"/>
    <w:rsid w:val="00696CAE"/>
    <w:rsid w:val="00697731"/>
    <w:rsid w:val="00697E01"/>
    <w:rsid w:val="006A00E4"/>
    <w:rsid w:val="006A0563"/>
    <w:rsid w:val="006A0700"/>
    <w:rsid w:val="006A198A"/>
    <w:rsid w:val="006A19B1"/>
    <w:rsid w:val="006A1B27"/>
    <w:rsid w:val="006A25D6"/>
    <w:rsid w:val="006A28E9"/>
    <w:rsid w:val="006A2D7A"/>
    <w:rsid w:val="006A304D"/>
    <w:rsid w:val="006A3469"/>
    <w:rsid w:val="006A389D"/>
    <w:rsid w:val="006A39BE"/>
    <w:rsid w:val="006A3F48"/>
    <w:rsid w:val="006A4275"/>
    <w:rsid w:val="006A4E79"/>
    <w:rsid w:val="006A56FB"/>
    <w:rsid w:val="006A5807"/>
    <w:rsid w:val="006A6530"/>
    <w:rsid w:val="006A653A"/>
    <w:rsid w:val="006A6542"/>
    <w:rsid w:val="006A738C"/>
    <w:rsid w:val="006B0BCA"/>
    <w:rsid w:val="006B17F8"/>
    <w:rsid w:val="006B2A8D"/>
    <w:rsid w:val="006B2C0A"/>
    <w:rsid w:val="006B398F"/>
    <w:rsid w:val="006B4D61"/>
    <w:rsid w:val="006B4F1F"/>
    <w:rsid w:val="006B5645"/>
    <w:rsid w:val="006B571F"/>
    <w:rsid w:val="006B5DF4"/>
    <w:rsid w:val="006B5FCD"/>
    <w:rsid w:val="006B6592"/>
    <w:rsid w:val="006B6E5F"/>
    <w:rsid w:val="006B79FA"/>
    <w:rsid w:val="006C1727"/>
    <w:rsid w:val="006C1AF2"/>
    <w:rsid w:val="006C201B"/>
    <w:rsid w:val="006C21AD"/>
    <w:rsid w:val="006C272D"/>
    <w:rsid w:val="006C3C6A"/>
    <w:rsid w:val="006C3F22"/>
    <w:rsid w:val="006C4222"/>
    <w:rsid w:val="006C4C71"/>
    <w:rsid w:val="006C525E"/>
    <w:rsid w:val="006C529E"/>
    <w:rsid w:val="006C5A26"/>
    <w:rsid w:val="006D05C0"/>
    <w:rsid w:val="006D248B"/>
    <w:rsid w:val="006D3173"/>
    <w:rsid w:val="006D7280"/>
    <w:rsid w:val="006D73F3"/>
    <w:rsid w:val="006D7451"/>
    <w:rsid w:val="006E0AF5"/>
    <w:rsid w:val="006E1511"/>
    <w:rsid w:val="006E1581"/>
    <w:rsid w:val="006E1AB2"/>
    <w:rsid w:val="006E1DA6"/>
    <w:rsid w:val="006E3732"/>
    <w:rsid w:val="006E3D09"/>
    <w:rsid w:val="006E423D"/>
    <w:rsid w:val="006E4764"/>
    <w:rsid w:val="006E4A9E"/>
    <w:rsid w:val="006E5EE8"/>
    <w:rsid w:val="006E66BB"/>
    <w:rsid w:val="006E6BC3"/>
    <w:rsid w:val="006E6D06"/>
    <w:rsid w:val="006F030B"/>
    <w:rsid w:val="006F0958"/>
    <w:rsid w:val="006F1067"/>
    <w:rsid w:val="006F1FC9"/>
    <w:rsid w:val="006F21AF"/>
    <w:rsid w:val="006F3941"/>
    <w:rsid w:val="006F39D7"/>
    <w:rsid w:val="006F4333"/>
    <w:rsid w:val="006F45D3"/>
    <w:rsid w:val="006F4691"/>
    <w:rsid w:val="006F4C02"/>
    <w:rsid w:val="006F6B3F"/>
    <w:rsid w:val="006F6BB1"/>
    <w:rsid w:val="006F73DF"/>
    <w:rsid w:val="006F7786"/>
    <w:rsid w:val="006F7FE2"/>
    <w:rsid w:val="00700541"/>
    <w:rsid w:val="007012D6"/>
    <w:rsid w:val="00701D14"/>
    <w:rsid w:val="007036C9"/>
    <w:rsid w:val="00703DB1"/>
    <w:rsid w:val="00705E00"/>
    <w:rsid w:val="0070623B"/>
    <w:rsid w:val="00706759"/>
    <w:rsid w:val="007068E0"/>
    <w:rsid w:val="0070762D"/>
    <w:rsid w:val="0070779B"/>
    <w:rsid w:val="00707B21"/>
    <w:rsid w:val="00710743"/>
    <w:rsid w:val="00711440"/>
    <w:rsid w:val="00711A66"/>
    <w:rsid w:val="00711B33"/>
    <w:rsid w:val="00711BCA"/>
    <w:rsid w:val="00712899"/>
    <w:rsid w:val="00712D2C"/>
    <w:rsid w:val="0071442E"/>
    <w:rsid w:val="00714874"/>
    <w:rsid w:val="00714BCB"/>
    <w:rsid w:val="0071601A"/>
    <w:rsid w:val="00716935"/>
    <w:rsid w:val="0071737A"/>
    <w:rsid w:val="00717DCE"/>
    <w:rsid w:val="007204AB"/>
    <w:rsid w:val="00720ECE"/>
    <w:rsid w:val="007217A5"/>
    <w:rsid w:val="0072270F"/>
    <w:rsid w:val="007240C9"/>
    <w:rsid w:val="0072445F"/>
    <w:rsid w:val="00724E6E"/>
    <w:rsid w:val="00725C85"/>
    <w:rsid w:val="00727D54"/>
    <w:rsid w:val="007309E6"/>
    <w:rsid w:val="00730C19"/>
    <w:rsid w:val="00732578"/>
    <w:rsid w:val="00734E35"/>
    <w:rsid w:val="007351D3"/>
    <w:rsid w:val="0073546A"/>
    <w:rsid w:val="007357AC"/>
    <w:rsid w:val="00736C42"/>
    <w:rsid w:val="00737712"/>
    <w:rsid w:val="0074031B"/>
    <w:rsid w:val="00740FC7"/>
    <w:rsid w:val="00741090"/>
    <w:rsid w:val="00741562"/>
    <w:rsid w:val="007417EA"/>
    <w:rsid w:val="00741C75"/>
    <w:rsid w:val="0074299F"/>
    <w:rsid w:val="00742C2B"/>
    <w:rsid w:val="00742D46"/>
    <w:rsid w:val="00742E34"/>
    <w:rsid w:val="007443A3"/>
    <w:rsid w:val="00744A80"/>
    <w:rsid w:val="00744D83"/>
    <w:rsid w:val="00744FFA"/>
    <w:rsid w:val="00745FAD"/>
    <w:rsid w:val="007466E8"/>
    <w:rsid w:val="00746902"/>
    <w:rsid w:val="00746BE6"/>
    <w:rsid w:val="00746CAC"/>
    <w:rsid w:val="00747927"/>
    <w:rsid w:val="00747F10"/>
    <w:rsid w:val="00751BDB"/>
    <w:rsid w:val="00751D07"/>
    <w:rsid w:val="00752149"/>
    <w:rsid w:val="00752545"/>
    <w:rsid w:val="00754B56"/>
    <w:rsid w:val="00754D08"/>
    <w:rsid w:val="007556AE"/>
    <w:rsid w:val="00755AA5"/>
    <w:rsid w:val="00755F65"/>
    <w:rsid w:val="00756985"/>
    <w:rsid w:val="00757715"/>
    <w:rsid w:val="007607CD"/>
    <w:rsid w:val="00761824"/>
    <w:rsid w:val="00761825"/>
    <w:rsid w:val="00761DDC"/>
    <w:rsid w:val="007620C8"/>
    <w:rsid w:val="007625DE"/>
    <w:rsid w:val="00762F47"/>
    <w:rsid w:val="0076475B"/>
    <w:rsid w:val="007659E8"/>
    <w:rsid w:val="00766207"/>
    <w:rsid w:val="00766236"/>
    <w:rsid w:val="00766343"/>
    <w:rsid w:val="007667A0"/>
    <w:rsid w:val="00767D07"/>
    <w:rsid w:val="00770973"/>
    <w:rsid w:val="00770BD8"/>
    <w:rsid w:val="00771A73"/>
    <w:rsid w:val="00772C63"/>
    <w:rsid w:val="00772CA7"/>
    <w:rsid w:val="00772DFC"/>
    <w:rsid w:val="00773F8B"/>
    <w:rsid w:val="00774176"/>
    <w:rsid w:val="0077482B"/>
    <w:rsid w:val="00775216"/>
    <w:rsid w:val="0077536B"/>
    <w:rsid w:val="00775E5E"/>
    <w:rsid w:val="00776F62"/>
    <w:rsid w:val="007779D4"/>
    <w:rsid w:val="00777DCD"/>
    <w:rsid w:val="007805C6"/>
    <w:rsid w:val="00780A33"/>
    <w:rsid w:val="00780D61"/>
    <w:rsid w:val="00783C67"/>
    <w:rsid w:val="00783F4B"/>
    <w:rsid w:val="0078615E"/>
    <w:rsid w:val="0078618B"/>
    <w:rsid w:val="007878C2"/>
    <w:rsid w:val="00787E83"/>
    <w:rsid w:val="00790645"/>
    <w:rsid w:val="0079088A"/>
    <w:rsid w:val="0079112E"/>
    <w:rsid w:val="007912C2"/>
    <w:rsid w:val="007921CC"/>
    <w:rsid w:val="00794AE8"/>
    <w:rsid w:val="007952CE"/>
    <w:rsid w:val="007955D9"/>
    <w:rsid w:val="007962B9"/>
    <w:rsid w:val="0079700F"/>
    <w:rsid w:val="00797784"/>
    <w:rsid w:val="007979C1"/>
    <w:rsid w:val="00797B76"/>
    <w:rsid w:val="007A16F1"/>
    <w:rsid w:val="007A3639"/>
    <w:rsid w:val="007A3F1A"/>
    <w:rsid w:val="007A52E8"/>
    <w:rsid w:val="007A7B93"/>
    <w:rsid w:val="007B06E9"/>
    <w:rsid w:val="007B0D30"/>
    <w:rsid w:val="007B101F"/>
    <w:rsid w:val="007B215D"/>
    <w:rsid w:val="007B24F3"/>
    <w:rsid w:val="007B2506"/>
    <w:rsid w:val="007B263F"/>
    <w:rsid w:val="007B2D5D"/>
    <w:rsid w:val="007B369F"/>
    <w:rsid w:val="007B3FDE"/>
    <w:rsid w:val="007B4E52"/>
    <w:rsid w:val="007B5123"/>
    <w:rsid w:val="007B5847"/>
    <w:rsid w:val="007B58A5"/>
    <w:rsid w:val="007B68D4"/>
    <w:rsid w:val="007B6950"/>
    <w:rsid w:val="007B7191"/>
    <w:rsid w:val="007B7423"/>
    <w:rsid w:val="007C021B"/>
    <w:rsid w:val="007C0875"/>
    <w:rsid w:val="007C1747"/>
    <w:rsid w:val="007C2A78"/>
    <w:rsid w:val="007C3180"/>
    <w:rsid w:val="007C3339"/>
    <w:rsid w:val="007C335A"/>
    <w:rsid w:val="007C3418"/>
    <w:rsid w:val="007C389D"/>
    <w:rsid w:val="007C4189"/>
    <w:rsid w:val="007C425B"/>
    <w:rsid w:val="007C4341"/>
    <w:rsid w:val="007C5549"/>
    <w:rsid w:val="007C56A5"/>
    <w:rsid w:val="007C5867"/>
    <w:rsid w:val="007C6584"/>
    <w:rsid w:val="007C6A53"/>
    <w:rsid w:val="007C7AE2"/>
    <w:rsid w:val="007D0337"/>
    <w:rsid w:val="007D06B5"/>
    <w:rsid w:val="007D1D24"/>
    <w:rsid w:val="007D23DD"/>
    <w:rsid w:val="007D33D6"/>
    <w:rsid w:val="007D3DDD"/>
    <w:rsid w:val="007D3FDF"/>
    <w:rsid w:val="007D4328"/>
    <w:rsid w:val="007D4675"/>
    <w:rsid w:val="007D46F0"/>
    <w:rsid w:val="007D4725"/>
    <w:rsid w:val="007D4864"/>
    <w:rsid w:val="007D675D"/>
    <w:rsid w:val="007D686A"/>
    <w:rsid w:val="007D6E8A"/>
    <w:rsid w:val="007D754C"/>
    <w:rsid w:val="007D7A97"/>
    <w:rsid w:val="007D7B8A"/>
    <w:rsid w:val="007D7CD2"/>
    <w:rsid w:val="007E0A95"/>
    <w:rsid w:val="007E0EE9"/>
    <w:rsid w:val="007E197E"/>
    <w:rsid w:val="007E1A91"/>
    <w:rsid w:val="007E2271"/>
    <w:rsid w:val="007E2B83"/>
    <w:rsid w:val="007E2EDF"/>
    <w:rsid w:val="007E3170"/>
    <w:rsid w:val="007E35BF"/>
    <w:rsid w:val="007E38AF"/>
    <w:rsid w:val="007E6217"/>
    <w:rsid w:val="007E6876"/>
    <w:rsid w:val="007E702C"/>
    <w:rsid w:val="007E711B"/>
    <w:rsid w:val="007E7430"/>
    <w:rsid w:val="007E77DC"/>
    <w:rsid w:val="007F02B1"/>
    <w:rsid w:val="007F0DF4"/>
    <w:rsid w:val="007F1838"/>
    <w:rsid w:val="007F1E63"/>
    <w:rsid w:val="007F21E6"/>
    <w:rsid w:val="007F223A"/>
    <w:rsid w:val="007F3715"/>
    <w:rsid w:val="007F393E"/>
    <w:rsid w:val="007F3F22"/>
    <w:rsid w:val="007F4D53"/>
    <w:rsid w:val="007F673E"/>
    <w:rsid w:val="008008D2"/>
    <w:rsid w:val="008009A1"/>
    <w:rsid w:val="00800CC4"/>
    <w:rsid w:val="00801790"/>
    <w:rsid w:val="00802309"/>
    <w:rsid w:val="008032FC"/>
    <w:rsid w:val="008037A1"/>
    <w:rsid w:val="00803E1F"/>
    <w:rsid w:val="0080485B"/>
    <w:rsid w:val="008048D9"/>
    <w:rsid w:val="00804C8F"/>
    <w:rsid w:val="0080538F"/>
    <w:rsid w:val="00805C35"/>
    <w:rsid w:val="00807AA4"/>
    <w:rsid w:val="008111AB"/>
    <w:rsid w:val="00811F0E"/>
    <w:rsid w:val="00812574"/>
    <w:rsid w:val="0081383D"/>
    <w:rsid w:val="0081466A"/>
    <w:rsid w:val="008157DD"/>
    <w:rsid w:val="00816036"/>
    <w:rsid w:val="00816176"/>
    <w:rsid w:val="00816AC3"/>
    <w:rsid w:val="00820232"/>
    <w:rsid w:val="008212C2"/>
    <w:rsid w:val="00822103"/>
    <w:rsid w:val="00822705"/>
    <w:rsid w:val="0082437E"/>
    <w:rsid w:val="0082515E"/>
    <w:rsid w:val="00825311"/>
    <w:rsid w:val="008261A6"/>
    <w:rsid w:val="008265B8"/>
    <w:rsid w:val="008269B4"/>
    <w:rsid w:val="00826E0B"/>
    <w:rsid w:val="00830B7C"/>
    <w:rsid w:val="00830C74"/>
    <w:rsid w:val="00830D5F"/>
    <w:rsid w:val="0083137D"/>
    <w:rsid w:val="0083156E"/>
    <w:rsid w:val="00831949"/>
    <w:rsid w:val="00831B2C"/>
    <w:rsid w:val="00831CBE"/>
    <w:rsid w:val="00831DD5"/>
    <w:rsid w:val="0083370E"/>
    <w:rsid w:val="00833B0D"/>
    <w:rsid w:val="00834BCC"/>
    <w:rsid w:val="0083643F"/>
    <w:rsid w:val="0083679A"/>
    <w:rsid w:val="00836EFA"/>
    <w:rsid w:val="00836FE5"/>
    <w:rsid w:val="00837969"/>
    <w:rsid w:val="00840000"/>
    <w:rsid w:val="008400C6"/>
    <w:rsid w:val="008402FE"/>
    <w:rsid w:val="0084100A"/>
    <w:rsid w:val="00841873"/>
    <w:rsid w:val="00844068"/>
    <w:rsid w:val="008443F2"/>
    <w:rsid w:val="0084481F"/>
    <w:rsid w:val="00845F43"/>
    <w:rsid w:val="0084648A"/>
    <w:rsid w:val="00846E10"/>
    <w:rsid w:val="0084766D"/>
    <w:rsid w:val="00850587"/>
    <w:rsid w:val="00850785"/>
    <w:rsid w:val="00851CC2"/>
    <w:rsid w:val="00855F21"/>
    <w:rsid w:val="008561DA"/>
    <w:rsid w:val="00856D1E"/>
    <w:rsid w:val="00857590"/>
    <w:rsid w:val="00860846"/>
    <w:rsid w:val="00860AE9"/>
    <w:rsid w:val="00861DE5"/>
    <w:rsid w:val="00863028"/>
    <w:rsid w:val="0086303F"/>
    <w:rsid w:val="008631B2"/>
    <w:rsid w:val="008632B0"/>
    <w:rsid w:val="00864AD2"/>
    <w:rsid w:val="0086513B"/>
    <w:rsid w:val="008655D8"/>
    <w:rsid w:val="0086669D"/>
    <w:rsid w:val="00867040"/>
    <w:rsid w:val="00870003"/>
    <w:rsid w:val="00870711"/>
    <w:rsid w:val="00870906"/>
    <w:rsid w:val="00874E60"/>
    <w:rsid w:val="00875110"/>
    <w:rsid w:val="00875217"/>
    <w:rsid w:val="0087531D"/>
    <w:rsid w:val="00876259"/>
    <w:rsid w:val="00877266"/>
    <w:rsid w:val="00877387"/>
    <w:rsid w:val="008773EB"/>
    <w:rsid w:val="00877B30"/>
    <w:rsid w:val="008803EE"/>
    <w:rsid w:val="008819F2"/>
    <w:rsid w:val="0088227D"/>
    <w:rsid w:val="008823F6"/>
    <w:rsid w:val="00882CB1"/>
    <w:rsid w:val="00883E5F"/>
    <w:rsid w:val="00884526"/>
    <w:rsid w:val="00885606"/>
    <w:rsid w:val="008878F8"/>
    <w:rsid w:val="00890C2E"/>
    <w:rsid w:val="00890D93"/>
    <w:rsid w:val="00890DDE"/>
    <w:rsid w:val="00891074"/>
    <w:rsid w:val="008910CA"/>
    <w:rsid w:val="0089121D"/>
    <w:rsid w:val="00891745"/>
    <w:rsid w:val="008928AD"/>
    <w:rsid w:val="00892917"/>
    <w:rsid w:val="008934DC"/>
    <w:rsid w:val="00893E5A"/>
    <w:rsid w:val="00894182"/>
    <w:rsid w:val="00894EE5"/>
    <w:rsid w:val="008951F4"/>
    <w:rsid w:val="00895722"/>
    <w:rsid w:val="008958D4"/>
    <w:rsid w:val="008960DD"/>
    <w:rsid w:val="008966AF"/>
    <w:rsid w:val="00897BB5"/>
    <w:rsid w:val="008A0824"/>
    <w:rsid w:val="008A22EC"/>
    <w:rsid w:val="008A2779"/>
    <w:rsid w:val="008A2C5E"/>
    <w:rsid w:val="008A32EF"/>
    <w:rsid w:val="008A3B4E"/>
    <w:rsid w:val="008A488C"/>
    <w:rsid w:val="008A4F8F"/>
    <w:rsid w:val="008A505B"/>
    <w:rsid w:val="008A56DD"/>
    <w:rsid w:val="008A5AD7"/>
    <w:rsid w:val="008A7985"/>
    <w:rsid w:val="008A7D7B"/>
    <w:rsid w:val="008A7E23"/>
    <w:rsid w:val="008B22EF"/>
    <w:rsid w:val="008B26E9"/>
    <w:rsid w:val="008B2E63"/>
    <w:rsid w:val="008B3EF0"/>
    <w:rsid w:val="008B4632"/>
    <w:rsid w:val="008B4823"/>
    <w:rsid w:val="008B4995"/>
    <w:rsid w:val="008B5290"/>
    <w:rsid w:val="008B5CF3"/>
    <w:rsid w:val="008B68B3"/>
    <w:rsid w:val="008B71E8"/>
    <w:rsid w:val="008B7C15"/>
    <w:rsid w:val="008C1055"/>
    <w:rsid w:val="008C3297"/>
    <w:rsid w:val="008C3452"/>
    <w:rsid w:val="008C3680"/>
    <w:rsid w:val="008C3B44"/>
    <w:rsid w:val="008C3F17"/>
    <w:rsid w:val="008C54FC"/>
    <w:rsid w:val="008C6F39"/>
    <w:rsid w:val="008C7391"/>
    <w:rsid w:val="008C7EE5"/>
    <w:rsid w:val="008C7FDA"/>
    <w:rsid w:val="008D17A0"/>
    <w:rsid w:val="008D1979"/>
    <w:rsid w:val="008D250F"/>
    <w:rsid w:val="008D2530"/>
    <w:rsid w:val="008D2ADD"/>
    <w:rsid w:val="008D3416"/>
    <w:rsid w:val="008D4054"/>
    <w:rsid w:val="008D4FCD"/>
    <w:rsid w:val="008D605E"/>
    <w:rsid w:val="008D7319"/>
    <w:rsid w:val="008D7A85"/>
    <w:rsid w:val="008E089F"/>
    <w:rsid w:val="008E15EF"/>
    <w:rsid w:val="008E34EB"/>
    <w:rsid w:val="008E368A"/>
    <w:rsid w:val="008E54EE"/>
    <w:rsid w:val="008E5539"/>
    <w:rsid w:val="008E5B6B"/>
    <w:rsid w:val="008E6CDA"/>
    <w:rsid w:val="008E7197"/>
    <w:rsid w:val="008E7BA1"/>
    <w:rsid w:val="008E7E89"/>
    <w:rsid w:val="008F0AFE"/>
    <w:rsid w:val="008F16ED"/>
    <w:rsid w:val="008F29A4"/>
    <w:rsid w:val="008F2DBE"/>
    <w:rsid w:val="008F3203"/>
    <w:rsid w:val="008F3253"/>
    <w:rsid w:val="008F43D4"/>
    <w:rsid w:val="008F4B10"/>
    <w:rsid w:val="008F583C"/>
    <w:rsid w:val="008F5A40"/>
    <w:rsid w:val="008F5E1B"/>
    <w:rsid w:val="008F69EB"/>
    <w:rsid w:val="008F712B"/>
    <w:rsid w:val="008F748C"/>
    <w:rsid w:val="008F7F3F"/>
    <w:rsid w:val="009000E0"/>
    <w:rsid w:val="00900C51"/>
    <w:rsid w:val="00901742"/>
    <w:rsid w:val="009028C2"/>
    <w:rsid w:val="00902C2F"/>
    <w:rsid w:val="00902D5D"/>
    <w:rsid w:val="00903D95"/>
    <w:rsid w:val="00906AA0"/>
    <w:rsid w:val="00906C81"/>
    <w:rsid w:val="00910199"/>
    <w:rsid w:val="009108C7"/>
    <w:rsid w:val="009110B8"/>
    <w:rsid w:val="00911569"/>
    <w:rsid w:val="0091176B"/>
    <w:rsid w:val="00911B3F"/>
    <w:rsid w:val="0091215D"/>
    <w:rsid w:val="0091247D"/>
    <w:rsid w:val="009124B5"/>
    <w:rsid w:val="00912BA5"/>
    <w:rsid w:val="00912FD4"/>
    <w:rsid w:val="009141EC"/>
    <w:rsid w:val="00914901"/>
    <w:rsid w:val="00915012"/>
    <w:rsid w:val="00915E24"/>
    <w:rsid w:val="00916A14"/>
    <w:rsid w:val="0091780A"/>
    <w:rsid w:val="00917C88"/>
    <w:rsid w:val="00917F6C"/>
    <w:rsid w:val="00920729"/>
    <w:rsid w:val="00920799"/>
    <w:rsid w:val="0092082B"/>
    <w:rsid w:val="009208DA"/>
    <w:rsid w:val="00922979"/>
    <w:rsid w:val="009229D3"/>
    <w:rsid w:val="00925036"/>
    <w:rsid w:val="0092562A"/>
    <w:rsid w:val="00925AD7"/>
    <w:rsid w:val="00925B03"/>
    <w:rsid w:val="009270F9"/>
    <w:rsid w:val="009271BD"/>
    <w:rsid w:val="00927590"/>
    <w:rsid w:val="009278AE"/>
    <w:rsid w:val="00930781"/>
    <w:rsid w:val="00930DDF"/>
    <w:rsid w:val="009329A1"/>
    <w:rsid w:val="00933014"/>
    <w:rsid w:val="009333AB"/>
    <w:rsid w:val="00933BFD"/>
    <w:rsid w:val="00934204"/>
    <w:rsid w:val="00936625"/>
    <w:rsid w:val="0093712A"/>
    <w:rsid w:val="0093774B"/>
    <w:rsid w:val="00937BF9"/>
    <w:rsid w:val="00940B4E"/>
    <w:rsid w:val="00940E03"/>
    <w:rsid w:val="00941170"/>
    <w:rsid w:val="00941465"/>
    <w:rsid w:val="00942D57"/>
    <w:rsid w:val="00942E2E"/>
    <w:rsid w:val="0094388B"/>
    <w:rsid w:val="00943A7D"/>
    <w:rsid w:val="00944AEE"/>
    <w:rsid w:val="00946096"/>
    <w:rsid w:val="00950900"/>
    <w:rsid w:val="009509B1"/>
    <w:rsid w:val="00950B81"/>
    <w:rsid w:val="0095222E"/>
    <w:rsid w:val="009522A6"/>
    <w:rsid w:val="009526A4"/>
    <w:rsid w:val="009528F9"/>
    <w:rsid w:val="00952C0A"/>
    <w:rsid w:val="00953DB6"/>
    <w:rsid w:val="00954388"/>
    <w:rsid w:val="00955055"/>
    <w:rsid w:val="009557C0"/>
    <w:rsid w:val="009564B2"/>
    <w:rsid w:val="009569C3"/>
    <w:rsid w:val="00956D08"/>
    <w:rsid w:val="00957231"/>
    <w:rsid w:val="009602BE"/>
    <w:rsid w:val="00960374"/>
    <w:rsid w:val="009604D6"/>
    <w:rsid w:val="009604F3"/>
    <w:rsid w:val="00960779"/>
    <w:rsid w:val="0096146A"/>
    <w:rsid w:val="00961A12"/>
    <w:rsid w:val="00961CCE"/>
    <w:rsid w:val="00961EB7"/>
    <w:rsid w:val="00961F30"/>
    <w:rsid w:val="00962209"/>
    <w:rsid w:val="00962633"/>
    <w:rsid w:val="00962897"/>
    <w:rsid w:val="009628DC"/>
    <w:rsid w:val="00964330"/>
    <w:rsid w:val="009648B6"/>
    <w:rsid w:val="009651B1"/>
    <w:rsid w:val="00965264"/>
    <w:rsid w:val="00966773"/>
    <w:rsid w:val="00966F9B"/>
    <w:rsid w:val="009675AB"/>
    <w:rsid w:val="00970E29"/>
    <w:rsid w:val="00970FAF"/>
    <w:rsid w:val="00971270"/>
    <w:rsid w:val="0097145C"/>
    <w:rsid w:val="00971755"/>
    <w:rsid w:val="00971B41"/>
    <w:rsid w:val="00972568"/>
    <w:rsid w:val="009728EC"/>
    <w:rsid w:val="0097326C"/>
    <w:rsid w:val="00973A83"/>
    <w:rsid w:val="009746F6"/>
    <w:rsid w:val="0097495D"/>
    <w:rsid w:val="00976AC5"/>
    <w:rsid w:val="0097775E"/>
    <w:rsid w:val="00977C2D"/>
    <w:rsid w:val="00977DE9"/>
    <w:rsid w:val="00980A03"/>
    <w:rsid w:val="00981175"/>
    <w:rsid w:val="00981643"/>
    <w:rsid w:val="00981F7A"/>
    <w:rsid w:val="0098212E"/>
    <w:rsid w:val="009827E2"/>
    <w:rsid w:val="00984E67"/>
    <w:rsid w:val="00985A2F"/>
    <w:rsid w:val="009864C6"/>
    <w:rsid w:val="00986E57"/>
    <w:rsid w:val="00990F8D"/>
    <w:rsid w:val="0099116F"/>
    <w:rsid w:val="009938C9"/>
    <w:rsid w:val="00994479"/>
    <w:rsid w:val="00994E5E"/>
    <w:rsid w:val="00995600"/>
    <w:rsid w:val="00996745"/>
    <w:rsid w:val="00996D08"/>
    <w:rsid w:val="00997922"/>
    <w:rsid w:val="00997B57"/>
    <w:rsid w:val="009A0472"/>
    <w:rsid w:val="009A0562"/>
    <w:rsid w:val="009A140A"/>
    <w:rsid w:val="009A174B"/>
    <w:rsid w:val="009A1AB1"/>
    <w:rsid w:val="009A1B8F"/>
    <w:rsid w:val="009A1FC0"/>
    <w:rsid w:val="009A23D4"/>
    <w:rsid w:val="009A24CA"/>
    <w:rsid w:val="009A2CF0"/>
    <w:rsid w:val="009A3757"/>
    <w:rsid w:val="009A37C7"/>
    <w:rsid w:val="009A3E12"/>
    <w:rsid w:val="009A438F"/>
    <w:rsid w:val="009A4E02"/>
    <w:rsid w:val="009A549F"/>
    <w:rsid w:val="009A5B38"/>
    <w:rsid w:val="009A5C46"/>
    <w:rsid w:val="009A5D9C"/>
    <w:rsid w:val="009A5E86"/>
    <w:rsid w:val="009A6D95"/>
    <w:rsid w:val="009A772E"/>
    <w:rsid w:val="009A7C71"/>
    <w:rsid w:val="009B04F0"/>
    <w:rsid w:val="009B0B50"/>
    <w:rsid w:val="009B173A"/>
    <w:rsid w:val="009B31F6"/>
    <w:rsid w:val="009B3230"/>
    <w:rsid w:val="009B4EC5"/>
    <w:rsid w:val="009B56FB"/>
    <w:rsid w:val="009B6063"/>
    <w:rsid w:val="009B646F"/>
    <w:rsid w:val="009B69D0"/>
    <w:rsid w:val="009B6C51"/>
    <w:rsid w:val="009B7F00"/>
    <w:rsid w:val="009C06E0"/>
    <w:rsid w:val="009C0B86"/>
    <w:rsid w:val="009C0C38"/>
    <w:rsid w:val="009C1368"/>
    <w:rsid w:val="009C169F"/>
    <w:rsid w:val="009C1B65"/>
    <w:rsid w:val="009C25B4"/>
    <w:rsid w:val="009C3274"/>
    <w:rsid w:val="009C3D92"/>
    <w:rsid w:val="009C47E6"/>
    <w:rsid w:val="009C4EF5"/>
    <w:rsid w:val="009C51FA"/>
    <w:rsid w:val="009C6A7C"/>
    <w:rsid w:val="009C6DAB"/>
    <w:rsid w:val="009C6DDB"/>
    <w:rsid w:val="009C71FF"/>
    <w:rsid w:val="009D1761"/>
    <w:rsid w:val="009D18D7"/>
    <w:rsid w:val="009D262A"/>
    <w:rsid w:val="009D3CA5"/>
    <w:rsid w:val="009D6C0F"/>
    <w:rsid w:val="009D70E1"/>
    <w:rsid w:val="009D7B13"/>
    <w:rsid w:val="009D7F23"/>
    <w:rsid w:val="009E0A6E"/>
    <w:rsid w:val="009E0E23"/>
    <w:rsid w:val="009E0E59"/>
    <w:rsid w:val="009E1796"/>
    <w:rsid w:val="009E19E4"/>
    <w:rsid w:val="009E1FC1"/>
    <w:rsid w:val="009E22B3"/>
    <w:rsid w:val="009E2A56"/>
    <w:rsid w:val="009E2F68"/>
    <w:rsid w:val="009E337D"/>
    <w:rsid w:val="009E33C8"/>
    <w:rsid w:val="009E34FD"/>
    <w:rsid w:val="009E36A1"/>
    <w:rsid w:val="009E3AE4"/>
    <w:rsid w:val="009E3C00"/>
    <w:rsid w:val="009E3EFE"/>
    <w:rsid w:val="009E4C74"/>
    <w:rsid w:val="009E4E0C"/>
    <w:rsid w:val="009E5B67"/>
    <w:rsid w:val="009E6D34"/>
    <w:rsid w:val="009E7511"/>
    <w:rsid w:val="009E77C8"/>
    <w:rsid w:val="009E7939"/>
    <w:rsid w:val="009F03D0"/>
    <w:rsid w:val="009F0F15"/>
    <w:rsid w:val="009F0F32"/>
    <w:rsid w:val="009F114E"/>
    <w:rsid w:val="009F1CB7"/>
    <w:rsid w:val="009F1ED3"/>
    <w:rsid w:val="009F3AAD"/>
    <w:rsid w:val="009F42A6"/>
    <w:rsid w:val="009F4462"/>
    <w:rsid w:val="009F66DD"/>
    <w:rsid w:val="009F7389"/>
    <w:rsid w:val="009F79EA"/>
    <w:rsid w:val="00A0075B"/>
    <w:rsid w:val="00A01536"/>
    <w:rsid w:val="00A01A04"/>
    <w:rsid w:val="00A01F31"/>
    <w:rsid w:val="00A020AD"/>
    <w:rsid w:val="00A02208"/>
    <w:rsid w:val="00A04684"/>
    <w:rsid w:val="00A056F5"/>
    <w:rsid w:val="00A05ECA"/>
    <w:rsid w:val="00A06778"/>
    <w:rsid w:val="00A070E9"/>
    <w:rsid w:val="00A075C1"/>
    <w:rsid w:val="00A0793A"/>
    <w:rsid w:val="00A07CEA"/>
    <w:rsid w:val="00A1249B"/>
    <w:rsid w:val="00A12A99"/>
    <w:rsid w:val="00A13273"/>
    <w:rsid w:val="00A14006"/>
    <w:rsid w:val="00A14082"/>
    <w:rsid w:val="00A145CE"/>
    <w:rsid w:val="00A14C1B"/>
    <w:rsid w:val="00A15372"/>
    <w:rsid w:val="00A15481"/>
    <w:rsid w:val="00A1555B"/>
    <w:rsid w:val="00A16007"/>
    <w:rsid w:val="00A166E2"/>
    <w:rsid w:val="00A16B19"/>
    <w:rsid w:val="00A16B7C"/>
    <w:rsid w:val="00A16F2E"/>
    <w:rsid w:val="00A170A6"/>
    <w:rsid w:val="00A213A7"/>
    <w:rsid w:val="00A2211A"/>
    <w:rsid w:val="00A2278E"/>
    <w:rsid w:val="00A231BC"/>
    <w:rsid w:val="00A23C83"/>
    <w:rsid w:val="00A241F3"/>
    <w:rsid w:val="00A25401"/>
    <w:rsid w:val="00A270D7"/>
    <w:rsid w:val="00A27126"/>
    <w:rsid w:val="00A274A2"/>
    <w:rsid w:val="00A2792F"/>
    <w:rsid w:val="00A27D37"/>
    <w:rsid w:val="00A329FB"/>
    <w:rsid w:val="00A334B0"/>
    <w:rsid w:val="00A34C3C"/>
    <w:rsid w:val="00A356AA"/>
    <w:rsid w:val="00A376A2"/>
    <w:rsid w:val="00A4044C"/>
    <w:rsid w:val="00A411B4"/>
    <w:rsid w:val="00A41C27"/>
    <w:rsid w:val="00A42011"/>
    <w:rsid w:val="00A431CE"/>
    <w:rsid w:val="00A434AA"/>
    <w:rsid w:val="00A43695"/>
    <w:rsid w:val="00A43933"/>
    <w:rsid w:val="00A43944"/>
    <w:rsid w:val="00A43BE8"/>
    <w:rsid w:val="00A43D3D"/>
    <w:rsid w:val="00A4449A"/>
    <w:rsid w:val="00A4462F"/>
    <w:rsid w:val="00A4499B"/>
    <w:rsid w:val="00A44D49"/>
    <w:rsid w:val="00A45591"/>
    <w:rsid w:val="00A45BFC"/>
    <w:rsid w:val="00A46589"/>
    <w:rsid w:val="00A47482"/>
    <w:rsid w:val="00A51A21"/>
    <w:rsid w:val="00A51B84"/>
    <w:rsid w:val="00A538FE"/>
    <w:rsid w:val="00A5394D"/>
    <w:rsid w:val="00A53965"/>
    <w:rsid w:val="00A54418"/>
    <w:rsid w:val="00A5478C"/>
    <w:rsid w:val="00A54934"/>
    <w:rsid w:val="00A54E62"/>
    <w:rsid w:val="00A55489"/>
    <w:rsid w:val="00A57CE2"/>
    <w:rsid w:val="00A57D16"/>
    <w:rsid w:val="00A608F7"/>
    <w:rsid w:val="00A610AD"/>
    <w:rsid w:val="00A612A0"/>
    <w:rsid w:val="00A61E42"/>
    <w:rsid w:val="00A62591"/>
    <w:rsid w:val="00A6273F"/>
    <w:rsid w:val="00A629A2"/>
    <w:rsid w:val="00A62DB7"/>
    <w:rsid w:val="00A62E36"/>
    <w:rsid w:val="00A62FB8"/>
    <w:rsid w:val="00A638E2"/>
    <w:rsid w:val="00A64D82"/>
    <w:rsid w:val="00A653AB"/>
    <w:rsid w:val="00A653D1"/>
    <w:rsid w:val="00A65669"/>
    <w:rsid w:val="00A6603E"/>
    <w:rsid w:val="00A664B5"/>
    <w:rsid w:val="00A6654E"/>
    <w:rsid w:val="00A66F35"/>
    <w:rsid w:val="00A67739"/>
    <w:rsid w:val="00A6782B"/>
    <w:rsid w:val="00A67A9C"/>
    <w:rsid w:val="00A67DAA"/>
    <w:rsid w:val="00A67DD0"/>
    <w:rsid w:val="00A7107A"/>
    <w:rsid w:val="00A71967"/>
    <w:rsid w:val="00A71B17"/>
    <w:rsid w:val="00A7372A"/>
    <w:rsid w:val="00A74173"/>
    <w:rsid w:val="00A74E7E"/>
    <w:rsid w:val="00A754BF"/>
    <w:rsid w:val="00A761AA"/>
    <w:rsid w:val="00A767C9"/>
    <w:rsid w:val="00A777A6"/>
    <w:rsid w:val="00A778A8"/>
    <w:rsid w:val="00A80A10"/>
    <w:rsid w:val="00A82240"/>
    <w:rsid w:val="00A82446"/>
    <w:rsid w:val="00A851B5"/>
    <w:rsid w:val="00A85EDC"/>
    <w:rsid w:val="00A86917"/>
    <w:rsid w:val="00A86A33"/>
    <w:rsid w:val="00A86D4F"/>
    <w:rsid w:val="00A9173C"/>
    <w:rsid w:val="00A91B63"/>
    <w:rsid w:val="00A92237"/>
    <w:rsid w:val="00A926C4"/>
    <w:rsid w:val="00A937CA"/>
    <w:rsid w:val="00A93B0C"/>
    <w:rsid w:val="00A94018"/>
    <w:rsid w:val="00A940D5"/>
    <w:rsid w:val="00A95259"/>
    <w:rsid w:val="00A959AA"/>
    <w:rsid w:val="00AA029E"/>
    <w:rsid w:val="00AA03A9"/>
    <w:rsid w:val="00AA2BCC"/>
    <w:rsid w:val="00AA30D7"/>
    <w:rsid w:val="00AA3880"/>
    <w:rsid w:val="00AA50F9"/>
    <w:rsid w:val="00AA5E0D"/>
    <w:rsid w:val="00AA6636"/>
    <w:rsid w:val="00AA7A69"/>
    <w:rsid w:val="00AB23A8"/>
    <w:rsid w:val="00AB27B7"/>
    <w:rsid w:val="00AB2935"/>
    <w:rsid w:val="00AB3507"/>
    <w:rsid w:val="00AB42E1"/>
    <w:rsid w:val="00AB4A45"/>
    <w:rsid w:val="00AB5141"/>
    <w:rsid w:val="00AB5687"/>
    <w:rsid w:val="00AB68C0"/>
    <w:rsid w:val="00AB6BEF"/>
    <w:rsid w:val="00AB78DD"/>
    <w:rsid w:val="00AB7944"/>
    <w:rsid w:val="00AC0237"/>
    <w:rsid w:val="00AC0EDC"/>
    <w:rsid w:val="00AC10DB"/>
    <w:rsid w:val="00AC12E2"/>
    <w:rsid w:val="00AC1AF7"/>
    <w:rsid w:val="00AC2633"/>
    <w:rsid w:val="00AC270B"/>
    <w:rsid w:val="00AC3334"/>
    <w:rsid w:val="00AC3775"/>
    <w:rsid w:val="00AC3CF7"/>
    <w:rsid w:val="00AC3D49"/>
    <w:rsid w:val="00AC45FB"/>
    <w:rsid w:val="00AC4BD4"/>
    <w:rsid w:val="00AC4FA8"/>
    <w:rsid w:val="00AC503D"/>
    <w:rsid w:val="00AC5D50"/>
    <w:rsid w:val="00AC60B3"/>
    <w:rsid w:val="00AC6345"/>
    <w:rsid w:val="00AD0FD8"/>
    <w:rsid w:val="00AD1A08"/>
    <w:rsid w:val="00AD25C6"/>
    <w:rsid w:val="00AD26D2"/>
    <w:rsid w:val="00AD32F3"/>
    <w:rsid w:val="00AD34FF"/>
    <w:rsid w:val="00AD352A"/>
    <w:rsid w:val="00AD3A03"/>
    <w:rsid w:val="00AD4512"/>
    <w:rsid w:val="00AD4521"/>
    <w:rsid w:val="00AD78D7"/>
    <w:rsid w:val="00AD7D69"/>
    <w:rsid w:val="00AE1C7F"/>
    <w:rsid w:val="00AE1D4B"/>
    <w:rsid w:val="00AE263E"/>
    <w:rsid w:val="00AE52E5"/>
    <w:rsid w:val="00AE54F4"/>
    <w:rsid w:val="00AE59A8"/>
    <w:rsid w:val="00AE606B"/>
    <w:rsid w:val="00AE627C"/>
    <w:rsid w:val="00AE6D38"/>
    <w:rsid w:val="00AE7F5B"/>
    <w:rsid w:val="00AF06FC"/>
    <w:rsid w:val="00AF09B9"/>
    <w:rsid w:val="00AF1A83"/>
    <w:rsid w:val="00AF2238"/>
    <w:rsid w:val="00AF2640"/>
    <w:rsid w:val="00AF2DE3"/>
    <w:rsid w:val="00AF389B"/>
    <w:rsid w:val="00AF55D9"/>
    <w:rsid w:val="00AF571D"/>
    <w:rsid w:val="00AF6F44"/>
    <w:rsid w:val="00AF763A"/>
    <w:rsid w:val="00AF7F08"/>
    <w:rsid w:val="00B0156D"/>
    <w:rsid w:val="00B0182D"/>
    <w:rsid w:val="00B01B74"/>
    <w:rsid w:val="00B0444F"/>
    <w:rsid w:val="00B0453E"/>
    <w:rsid w:val="00B04F05"/>
    <w:rsid w:val="00B057C5"/>
    <w:rsid w:val="00B06329"/>
    <w:rsid w:val="00B06BB0"/>
    <w:rsid w:val="00B06E9C"/>
    <w:rsid w:val="00B07166"/>
    <w:rsid w:val="00B07C07"/>
    <w:rsid w:val="00B11713"/>
    <w:rsid w:val="00B11933"/>
    <w:rsid w:val="00B11942"/>
    <w:rsid w:val="00B11AC3"/>
    <w:rsid w:val="00B11C87"/>
    <w:rsid w:val="00B11E1F"/>
    <w:rsid w:val="00B12484"/>
    <w:rsid w:val="00B12878"/>
    <w:rsid w:val="00B128F5"/>
    <w:rsid w:val="00B12D09"/>
    <w:rsid w:val="00B13353"/>
    <w:rsid w:val="00B135CC"/>
    <w:rsid w:val="00B13FA1"/>
    <w:rsid w:val="00B15204"/>
    <w:rsid w:val="00B15309"/>
    <w:rsid w:val="00B1533A"/>
    <w:rsid w:val="00B15630"/>
    <w:rsid w:val="00B15646"/>
    <w:rsid w:val="00B15F7F"/>
    <w:rsid w:val="00B16189"/>
    <w:rsid w:val="00B17B8A"/>
    <w:rsid w:val="00B20343"/>
    <w:rsid w:val="00B20C71"/>
    <w:rsid w:val="00B21229"/>
    <w:rsid w:val="00B21985"/>
    <w:rsid w:val="00B223BA"/>
    <w:rsid w:val="00B240E5"/>
    <w:rsid w:val="00B2455C"/>
    <w:rsid w:val="00B24754"/>
    <w:rsid w:val="00B24D31"/>
    <w:rsid w:val="00B2586A"/>
    <w:rsid w:val="00B25F71"/>
    <w:rsid w:val="00B3199E"/>
    <w:rsid w:val="00B31F85"/>
    <w:rsid w:val="00B3292B"/>
    <w:rsid w:val="00B330E0"/>
    <w:rsid w:val="00B33922"/>
    <w:rsid w:val="00B3396F"/>
    <w:rsid w:val="00B3433D"/>
    <w:rsid w:val="00B3439F"/>
    <w:rsid w:val="00B34703"/>
    <w:rsid w:val="00B34B6E"/>
    <w:rsid w:val="00B35532"/>
    <w:rsid w:val="00B35B7B"/>
    <w:rsid w:val="00B35F4E"/>
    <w:rsid w:val="00B36F9E"/>
    <w:rsid w:val="00B37C87"/>
    <w:rsid w:val="00B40816"/>
    <w:rsid w:val="00B40F34"/>
    <w:rsid w:val="00B40F48"/>
    <w:rsid w:val="00B4106C"/>
    <w:rsid w:val="00B416EC"/>
    <w:rsid w:val="00B4324B"/>
    <w:rsid w:val="00B43C22"/>
    <w:rsid w:val="00B43F92"/>
    <w:rsid w:val="00B4474B"/>
    <w:rsid w:val="00B4503D"/>
    <w:rsid w:val="00B4611E"/>
    <w:rsid w:val="00B46A91"/>
    <w:rsid w:val="00B46AE1"/>
    <w:rsid w:val="00B4713B"/>
    <w:rsid w:val="00B50906"/>
    <w:rsid w:val="00B50DA5"/>
    <w:rsid w:val="00B51CCD"/>
    <w:rsid w:val="00B51F37"/>
    <w:rsid w:val="00B51F54"/>
    <w:rsid w:val="00B52B68"/>
    <w:rsid w:val="00B54816"/>
    <w:rsid w:val="00B555BE"/>
    <w:rsid w:val="00B557F8"/>
    <w:rsid w:val="00B565CC"/>
    <w:rsid w:val="00B56A66"/>
    <w:rsid w:val="00B570AA"/>
    <w:rsid w:val="00B57C1D"/>
    <w:rsid w:val="00B60597"/>
    <w:rsid w:val="00B614DD"/>
    <w:rsid w:val="00B61D05"/>
    <w:rsid w:val="00B61E81"/>
    <w:rsid w:val="00B61F81"/>
    <w:rsid w:val="00B620C4"/>
    <w:rsid w:val="00B63C23"/>
    <w:rsid w:val="00B646DF"/>
    <w:rsid w:val="00B64ADF"/>
    <w:rsid w:val="00B651D2"/>
    <w:rsid w:val="00B65779"/>
    <w:rsid w:val="00B66884"/>
    <w:rsid w:val="00B66997"/>
    <w:rsid w:val="00B66A3D"/>
    <w:rsid w:val="00B67242"/>
    <w:rsid w:val="00B7023A"/>
    <w:rsid w:val="00B71122"/>
    <w:rsid w:val="00B73A3A"/>
    <w:rsid w:val="00B74105"/>
    <w:rsid w:val="00B74271"/>
    <w:rsid w:val="00B74CDA"/>
    <w:rsid w:val="00B755BF"/>
    <w:rsid w:val="00B7607C"/>
    <w:rsid w:val="00B769D8"/>
    <w:rsid w:val="00B76B48"/>
    <w:rsid w:val="00B76B4D"/>
    <w:rsid w:val="00B771B9"/>
    <w:rsid w:val="00B778B9"/>
    <w:rsid w:val="00B80197"/>
    <w:rsid w:val="00B80BFB"/>
    <w:rsid w:val="00B811F8"/>
    <w:rsid w:val="00B81B44"/>
    <w:rsid w:val="00B83358"/>
    <w:rsid w:val="00B834A9"/>
    <w:rsid w:val="00B83592"/>
    <w:rsid w:val="00B853FD"/>
    <w:rsid w:val="00B85DD6"/>
    <w:rsid w:val="00B85E50"/>
    <w:rsid w:val="00B8651A"/>
    <w:rsid w:val="00B878E6"/>
    <w:rsid w:val="00B902D2"/>
    <w:rsid w:val="00B909EC"/>
    <w:rsid w:val="00B90D46"/>
    <w:rsid w:val="00B90F04"/>
    <w:rsid w:val="00B913D0"/>
    <w:rsid w:val="00B917A2"/>
    <w:rsid w:val="00B93384"/>
    <w:rsid w:val="00B9366B"/>
    <w:rsid w:val="00B93C45"/>
    <w:rsid w:val="00B93FF9"/>
    <w:rsid w:val="00B94AD6"/>
    <w:rsid w:val="00B950D9"/>
    <w:rsid w:val="00B96477"/>
    <w:rsid w:val="00B97181"/>
    <w:rsid w:val="00B9749A"/>
    <w:rsid w:val="00B97706"/>
    <w:rsid w:val="00B978BB"/>
    <w:rsid w:val="00BA00A4"/>
    <w:rsid w:val="00BA04E5"/>
    <w:rsid w:val="00BA0C40"/>
    <w:rsid w:val="00BA23D8"/>
    <w:rsid w:val="00BA3282"/>
    <w:rsid w:val="00BA33DC"/>
    <w:rsid w:val="00BA378E"/>
    <w:rsid w:val="00BA3AC5"/>
    <w:rsid w:val="00BA3F23"/>
    <w:rsid w:val="00BA48D2"/>
    <w:rsid w:val="00BA4FA6"/>
    <w:rsid w:val="00BA56DB"/>
    <w:rsid w:val="00BA6E83"/>
    <w:rsid w:val="00BA70B2"/>
    <w:rsid w:val="00BA78D0"/>
    <w:rsid w:val="00BB0316"/>
    <w:rsid w:val="00BB0688"/>
    <w:rsid w:val="00BB08BD"/>
    <w:rsid w:val="00BB0D06"/>
    <w:rsid w:val="00BB1830"/>
    <w:rsid w:val="00BB2728"/>
    <w:rsid w:val="00BB2CC7"/>
    <w:rsid w:val="00BB2D71"/>
    <w:rsid w:val="00BB38DF"/>
    <w:rsid w:val="00BB3B0D"/>
    <w:rsid w:val="00BB4695"/>
    <w:rsid w:val="00BB48C1"/>
    <w:rsid w:val="00BB5237"/>
    <w:rsid w:val="00BB5286"/>
    <w:rsid w:val="00BB5633"/>
    <w:rsid w:val="00BB5F72"/>
    <w:rsid w:val="00BB70D3"/>
    <w:rsid w:val="00BB742E"/>
    <w:rsid w:val="00BB7879"/>
    <w:rsid w:val="00BB7A78"/>
    <w:rsid w:val="00BC0563"/>
    <w:rsid w:val="00BC1594"/>
    <w:rsid w:val="00BC3AE9"/>
    <w:rsid w:val="00BC5D2F"/>
    <w:rsid w:val="00BC6AB6"/>
    <w:rsid w:val="00BC70DA"/>
    <w:rsid w:val="00BC71BC"/>
    <w:rsid w:val="00BC72F9"/>
    <w:rsid w:val="00BC7680"/>
    <w:rsid w:val="00BD1071"/>
    <w:rsid w:val="00BD2078"/>
    <w:rsid w:val="00BD24BE"/>
    <w:rsid w:val="00BD2D2D"/>
    <w:rsid w:val="00BD4B2A"/>
    <w:rsid w:val="00BD5300"/>
    <w:rsid w:val="00BD5D25"/>
    <w:rsid w:val="00BD6918"/>
    <w:rsid w:val="00BE00FD"/>
    <w:rsid w:val="00BE0428"/>
    <w:rsid w:val="00BE05B9"/>
    <w:rsid w:val="00BE1DF5"/>
    <w:rsid w:val="00BE35F4"/>
    <w:rsid w:val="00BE407A"/>
    <w:rsid w:val="00BE4A8B"/>
    <w:rsid w:val="00BE4F45"/>
    <w:rsid w:val="00BE6342"/>
    <w:rsid w:val="00BE7B91"/>
    <w:rsid w:val="00BF17E3"/>
    <w:rsid w:val="00BF1D21"/>
    <w:rsid w:val="00BF2AAC"/>
    <w:rsid w:val="00BF2D50"/>
    <w:rsid w:val="00BF3051"/>
    <w:rsid w:val="00BF44D0"/>
    <w:rsid w:val="00BF4C2A"/>
    <w:rsid w:val="00BF4C85"/>
    <w:rsid w:val="00BF59AB"/>
    <w:rsid w:val="00BF660A"/>
    <w:rsid w:val="00BF6D21"/>
    <w:rsid w:val="00BF7EA0"/>
    <w:rsid w:val="00C00717"/>
    <w:rsid w:val="00C01A9F"/>
    <w:rsid w:val="00C01D1D"/>
    <w:rsid w:val="00C027B4"/>
    <w:rsid w:val="00C03043"/>
    <w:rsid w:val="00C035CC"/>
    <w:rsid w:val="00C03740"/>
    <w:rsid w:val="00C03A7E"/>
    <w:rsid w:val="00C0472F"/>
    <w:rsid w:val="00C049C2"/>
    <w:rsid w:val="00C057E6"/>
    <w:rsid w:val="00C06268"/>
    <w:rsid w:val="00C0642F"/>
    <w:rsid w:val="00C06444"/>
    <w:rsid w:val="00C06E45"/>
    <w:rsid w:val="00C071D0"/>
    <w:rsid w:val="00C071ED"/>
    <w:rsid w:val="00C0777F"/>
    <w:rsid w:val="00C0785A"/>
    <w:rsid w:val="00C118E9"/>
    <w:rsid w:val="00C12058"/>
    <w:rsid w:val="00C13464"/>
    <w:rsid w:val="00C13593"/>
    <w:rsid w:val="00C15CC9"/>
    <w:rsid w:val="00C17288"/>
    <w:rsid w:val="00C17372"/>
    <w:rsid w:val="00C173D1"/>
    <w:rsid w:val="00C175E9"/>
    <w:rsid w:val="00C205B4"/>
    <w:rsid w:val="00C218A0"/>
    <w:rsid w:val="00C21927"/>
    <w:rsid w:val="00C21BE5"/>
    <w:rsid w:val="00C2222C"/>
    <w:rsid w:val="00C230DF"/>
    <w:rsid w:val="00C24A89"/>
    <w:rsid w:val="00C25128"/>
    <w:rsid w:val="00C26648"/>
    <w:rsid w:val="00C26D3E"/>
    <w:rsid w:val="00C278DC"/>
    <w:rsid w:val="00C30459"/>
    <w:rsid w:val="00C30A54"/>
    <w:rsid w:val="00C30C1E"/>
    <w:rsid w:val="00C320DF"/>
    <w:rsid w:val="00C32311"/>
    <w:rsid w:val="00C32897"/>
    <w:rsid w:val="00C32CA6"/>
    <w:rsid w:val="00C332AE"/>
    <w:rsid w:val="00C33C31"/>
    <w:rsid w:val="00C345D3"/>
    <w:rsid w:val="00C34677"/>
    <w:rsid w:val="00C35EB0"/>
    <w:rsid w:val="00C35FB5"/>
    <w:rsid w:val="00C36606"/>
    <w:rsid w:val="00C36E23"/>
    <w:rsid w:val="00C36E61"/>
    <w:rsid w:val="00C372D8"/>
    <w:rsid w:val="00C40A9D"/>
    <w:rsid w:val="00C41504"/>
    <w:rsid w:val="00C41772"/>
    <w:rsid w:val="00C42FA2"/>
    <w:rsid w:val="00C43720"/>
    <w:rsid w:val="00C438ED"/>
    <w:rsid w:val="00C44DA6"/>
    <w:rsid w:val="00C45AC0"/>
    <w:rsid w:val="00C45B36"/>
    <w:rsid w:val="00C46816"/>
    <w:rsid w:val="00C46A5F"/>
    <w:rsid w:val="00C46A7C"/>
    <w:rsid w:val="00C46B3D"/>
    <w:rsid w:val="00C47EFD"/>
    <w:rsid w:val="00C50B7F"/>
    <w:rsid w:val="00C51117"/>
    <w:rsid w:val="00C51505"/>
    <w:rsid w:val="00C5183B"/>
    <w:rsid w:val="00C531E1"/>
    <w:rsid w:val="00C53B96"/>
    <w:rsid w:val="00C54EBE"/>
    <w:rsid w:val="00C54F08"/>
    <w:rsid w:val="00C552CB"/>
    <w:rsid w:val="00C55C05"/>
    <w:rsid w:val="00C55F09"/>
    <w:rsid w:val="00C55F8E"/>
    <w:rsid w:val="00C5610A"/>
    <w:rsid w:val="00C571CF"/>
    <w:rsid w:val="00C574A5"/>
    <w:rsid w:val="00C5784B"/>
    <w:rsid w:val="00C57F63"/>
    <w:rsid w:val="00C601F7"/>
    <w:rsid w:val="00C606A8"/>
    <w:rsid w:val="00C60EA6"/>
    <w:rsid w:val="00C61CDA"/>
    <w:rsid w:val="00C61E01"/>
    <w:rsid w:val="00C63CAA"/>
    <w:rsid w:val="00C649A4"/>
    <w:rsid w:val="00C658FE"/>
    <w:rsid w:val="00C65B4D"/>
    <w:rsid w:val="00C66197"/>
    <w:rsid w:val="00C66207"/>
    <w:rsid w:val="00C667BE"/>
    <w:rsid w:val="00C6688F"/>
    <w:rsid w:val="00C66DF3"/>
    <w:rsid w:val="00C70E43"/>
    <w:rsid w:val="00C72E3E"/>
    <w:rsid w:val="00C73750"/>
    <w:rsid w:val="00C73CD1"/>
    <w:rsid w:val="00C73D0B"/>
    <w:rsid w:val="00C75EE5"/>
    <w:rsid w:val="00C766F1"/>
    <w:rsid w:val="00C769F8"/>
    <w:rsid w:val="00C76A31"/>
    <w:rsid w:val="00C76ADF"/>
    <w:rsid w:val="00C76DE7"/>
    <w:rsid w:val="00C76F0D"/>
    <w:rsid w:val="00C77678"/>
    <w:rsid w:val="00C77DFB"/>
    <w:rsid w:val="00C77E4B"/>
    <w:rsid w:val="00C8218C"/>
    <w:rsid w:val="00C82246"/>
    <w:rsid w:val="00C8239B"/>
    <w:rsid w:val="00C823A3"/>
    <w:rsid w:val="00C838A4"/>
    <w:rsid w:val="00C83BC5"/>
    <w:rsid w:val="00C848CC"/>
    <w:rsid w:val="00C85A94"/>
    <w:rsid w:val="00C86008"/>
    <w:rsid w:val="00C86017"/>
    <w:rsid w:val="00C8743A"/>
    <w:rsid w:val="00C876E4"/>
    <w:rsid w:val="00C90356"/>
    <w:rsid w:val="00C908FE"/>
    <w:rsid w:val="00C90BE3"/>
    <w:rsid w:val="00C91C98"/>
    <w:rsid w:val="00C91DB4"/>
    <w:rsid w:val="00C9229A"/>
    <w:rsid w:val="00C92357"/>
    <w:rsid w:val="00C92862"/>
    <w:rsid w:val="00C92D6F"/>
    <w:rsid w:val="00C92ED9"/>
    <w:rsid w:val="00C9302A"/>
    <w:rsid w:val="00C93685"/>
    <w:rsid w:val="00C9378D"/>
    <w:rsid w:val="00C93BC2"/>
    <w:rsid w:val="00C948F6"/>
    <w:rsid w:val="00C94911"/>
    <w:rsid w:val="00C9507C"/>
    <w:rsid w:val="00C966E8"/>
    <w:rsid w:val="00C96DE5"/>
    <w:rsid w:val="00C96F58"/>
    <w:rsid w:val="00C96FAD"/>
    <w:rsid w:val="00C972CA"/>
    <w:rsid w:val="00CA0496"/>
    <w:rsid w:val="00CA0623"/>
    <w:rsid w:val="00CA0DB8"/>
    <w:rsid w:val="00CA0DC8"/>
    <w:rsid w:val="00CA24E4"/>
    <w:rsid w:val="00CA383D"/>
    <w:rsid w:val="00CA3D76"/>
    <w:rsid w:val="00CA3E55"/>
    <w:rsid w:val="00CA41D7"/>
    <w:rsid w:val="00CA4E68"/>
    <w:rsid w:val="00CA540F"/>
    <w:rsid w:val="00CA5F36"/>
    <w:rsid w:val="00CA6604"/>
    <w:rsid w:val="00CB02BF"/>
    <w:rsid w:val="00CB02FD"/>
    <w:rsid w:val="00CB0714"/>
    <w:rsid w:val="00CB09A6"/>
    <w:rsid w:val="00CB1485"/>
    <w:rsid w:val="00CB1BFA"/>
    <w:rsid w:val="00CB221E"/>
    <w:rsid w:val="00CB2EEC"/>
    <w:rsid w:val="00CB33F3"/>
    <w:rsid w:val="00CB41B6"/>
    <w:rsid w:val="00CB49C3"/>
    <w:rsid w:val="00CB4F95"/>
    <w:rsid w:val="00CB5329"/>
    <w:rsid w:val="00CB6475"/>
    <w:rsid w:val="00CB6CA3"/>
    <w:rsid w:val="00CB72BA"/>
    <w:rsid w:val="00CB72F4"/>
    <w:rsid w:val="00CC0088"/>
    <w:rsid w:val="00CC013E"/>
    <w:rsid w:val="00CC02C9"/>
    <w:rsid w:val="00CC07F9"/>
    <w:rsid w:val="00CC0822"/>
    <w:rsid w:val="00CC13E5"/>
    <w:rsid w:val="00CC21CA"/>
    <w:rsid w:val="00CC357F"/>
    <w:rsid w:val="00CC37F5"/>
    <w:rsid w:val="00CC3F43"/>
    <w:rsid w:val="00CC459B"/>
    <w:rsid w:val="00CC5130"/>
    <w:rsid w:val="00CC63A5"/>
    <w:rsid w:val="00CC658C"/>
    <w:rsid w:val="00CC6FCA"/>
    <w:rsid w:val="00CC70A8"/>
    <w:rsid w:val="00CC75F4"/>
    <w:rsid w:val="00CC7CED"/>
    <w:rsid w:val="00CD1C7B"/>
    <w:rsid w:val="00CD1D67"/>
    <w:rsid w:val="00CD1F47"/>
    <w:rsid w:val="00CD2904"/>
    <w:rsid w:val="00CD3199"/>
    <w:rsid w:val="00CD32EC"/>
    <w:rsid w:val="00CD392D"/>
    <w:rsid w:val="00CD45C4"/>
    <w:rsid w:val="00CD5439"/>
    <w:rsid w:val="00CD569D"/>
    <w:rsid w:val="00CD5D1C"/>
    <w:rsid w:val="00CD61E5"/>
    <w:rsid w:val="00CD6499"/>
    <w:rsid w:val="00CD79B9"/>
    <w:rsid w:val="00CE02CA"/>
    <w:rsid w:val="00CE0570"/>
    <w:rsid w:val="00CE0626"/>
    <w:rsid w:val="00CE18B0"/>
    <w:rsid w:val="00CE2400"/>
    <w:rsid w:val="00CE298E"/>
    <w:rsid w:val="00CE2DDC"/>
    <w:rsid w:val="00CE30E7"/>
    <w:rsid w:val="00CE3B5B"/>
    <w:rsid w:val="00CE416D"/>
    <w:rsid w:val="00CE47E1"/>
    <w:rsid w:val="00CE5074"/>
    <w:rsid w:val="00CE6277"/>
    <w:rsid w:val="00CE69E9"/>
    <w:rsid w:val="00CF10A2"/>
    <w:rsid w:val="00CF12C6"/>
    <w:rsid w:val="00CF15D7"/>
    <w:rsid w:val="00CF1C6F"/>
    <w:rsid w:val="00CF1DA4"/>
    <w:rsid w:val="00CF24C2"/>
    <w:rsid w:val="00CF2BC3"/>
    <w:rsid w:val="00CF2E83"/>
    <w:rsid w:val="00CF3534"/>
    <w:rsid w:val="00CF3AFE"/>
    <w:rsid w:val="00CF3B40"/>
    <w:rsid w:val="00CF456E"/>
    <w:rsid w:val="00CF4736"/>
    <w:rsid w:val="00CF5500"/>
    <w:rsid w:val="00CF5EE8"/>
    <w:rsid w:val="00CF6561"/>
    <w:rsid w:val="00CF6B5A"/>
    <w:rsid w:val="00CF6E0C"/>
    <w:rsid w:val="00CF6E83"/>
    <w:rsid w:val="00CF7375"/>
    <w:rsid w:val="00D004A0"/>
    <w:rsid w:val="00D00DE9"/>
    <w:rsid w:val="00D012B6"/>
    <w:rsid w:val="00D026F9"/>
    <w:rsid w:val="00D027FD"/>
    <w:rsid w:val="00D03543"/>
    <w:rsid w:val="00D046EE"/>
    <w:rsid w:val="00D0516B"/>
    <w:rsid w:val="00D05E08"/>
    <w:rsid w:val="00D06919"/>
    <w:rsid w:val="00D0725C"/>
    <w:rsid w:val="00D07E55"/>
    <w:rsid w:val="00D07E5E"/>
    <w:rsid w:val="00D100C1"/>
    <w:rsid w:val="00D10D23"/>
    <w:rsid w:val="00D118D7"/>
    <w:rsid w:val="00D11C86"/>
    <w:rsid w:val="00D1331F"/>
    <w:rsid w:val="00D1366A"/>
    <w:rsid w:val="00D14B5F"/>
    <w:rsid w:val="00D14CDD"/>
    <w:rsid w:val="00D15A19"/>
    <w:rsid w:val="00D17810"/>
    <w:rsid w:val="00D17CB0"/>
    <w:rsid w:val="00D17EBB"/>
    <w:rsid w:val="00D20A8E"/>
    <w:rsid w:val="00D20C90"/>
    <w:rsid w:val="00D20D28"/>
    <w:rsid w:val="00D20DCA"/>
    <w:rsid w:val="00D21661"/>
    <w:rsid w:val="00D2197C"/>
    <w:rsid w:val="00D22C06"/>
    <w:rsid w:val="00D23231"/>
    <w:rsid w:val="00D2335D"/>
    <w:rsid w:val="00D24865"/>
    <w:rsid w:val="00D25292"/>
    <w:rsid w:val="00D25A6B"/>
    <w:rsid w:val="00D26642"/>
    <w:rsid w:val="00D26AB8"/>
    <w:rsid w:val="00D26B79"/>
    <w:rsid w:val="00D26B8C"/>
    <w:rsid w:val="00D26F18"/>
    <w:rsid w:val="00D2732B"/>
    <w:rsid w:val="00D30728"/>
    <w:rsid w:val="00D328B7"/>
    <w:rsid w:val="00D32C52"/>
    <w:rsid w:val="00D33155"/>
    <w:rsid w:val="00D3439D"/>
    <w:rsid w:val="00D35631"/>
    <w:rsid w:val="00D35953"/>
    <w:rsid w:val="00D35C9A"/>
    <w:rsid w:val="00D363EF"/>
    <w:rsid w:val="00D36E71"/>
    <w:rsid w:val="00D37D24"/>
    <w:rsid w:val="00D37DE7"/>
    <w:rsid w:val="00D40340"/>
    <w:rsid w:val="00D41716"/>
    <w:rsid w:val="00D45E60"/>
    <w:rsid w:val="00D472AB"/>
    <w:rsid w:val="00D476CE"/>
    <w:rsid w:val="00D47A4C"/>
    <w:rsid w:val="00D47FF3"/>
    <w:rsid w:val="00D50071"/>
    <w:rsid w:val="00D500D5"/>
    <w:rsid w:val="00D51684"/>
    <w:rsid w:val="00D51FA5"/>
    <w:rsid w:val="00D52D6F"/>
    <w:rsid w:val="00D548A9"/>
    <w:rsid w:val="00D549C7"/>
    <w:rsid w:val="00D55248"/>
    <w:rsid w:val="00D55B87"/>
    <w:rsid w:val="00D5659E"/>
    <w:rsid w:val="00D566FC"/>
    <w:rsid w:val="00D570DA"/>
    <w:rsid w:val="00D57378"/>
    <w:rsid w:val="00D57449"/>
    <w:rsid w:val="00D5792F"/>
    <w:rsid w:val="00D57C67"/>
    <w:rsid w:val="00D60A57"/>
    <w:rsid w:val="00D60ABD"/>
    <w:rsid w:val="00D61E82"/>
    <w:rsid w:val="00D649F1"/>
    <w:rsid w:val="00D65321"/>
    <w:rsid w:val="00D654EE"/>
    <w:rsid w:val="00D67643"/>
    <w:rsid w:val="00D679BB"/>
    <w:rsid w:val="00D701AD"/>
    <w:rsid w:val="00D7020A"/>
    <w:rsid w:val="00D703EF"/>
    <w:rsid w:val="00D70644"/>
    <w:rsid w:val="00D71BF8"/>
    <w:rsid w:val="00D72583"/>
    <w:rsid w:val="00D7268A"/>
    <w:rsid w:val="00D72C6F"/>
    <w:rsid w:val="00D749AE"/>
    <w:rsid w:val="00D74D8A"/>
    <w:rsid w:val="00D74E08"/>
    <w:rsid w:val="00D754F5"/>
    <w:rsid w:val="00D75940"/>
    <w:rsid w:val="00D75948"/>
    <w:rsid w:val="00D75BAB"/>
    <w:rsid w:val="00D80158"/>
    <w:rsid w:val="00D808C3"/>
    <w:rsid w:val="00D80A93"/>
    <w:rsid w:val="00D80B9E"/>
    <w:rsid w:val="00D814A8"/>
    <w:rsid w:val="00D81800"/>
    <w:rsid w:val="00D824D9"/>
    <w:rsid w:val="00D842C1"/>
    <w:rsid w:val="00D84D0E"/>
    <w:rsid w:val="00D855DA"/>
    <w:rsid w:val="00D86BF8"/>
    <w:rsid w:val="00D86CF0"/>
    <w:rsid w:val="00D875F8"/>
    <w:rsid w:val="00D87798"/>
    <w:rsid w:val="00D87C4B"/>
    <w:rsid w:val="00D90F08"/>
    <w:rsid w:val="00D916B0"/>
    <w:rsid w:val="00D91F77"/>
    <w:rsid w:val="00D9250E"/>
    <w:rsid w:val="00D94C5B"/>
    <w:rsid w:val="00D94CC9"/>
    <w:rsid w:val="00D94DA8"/>
    <w:rsid w:val="00D95368"/>
    <w:rsid w:val="00D95AB2"/>
    <w:rsid w:val="00D964A3"/>
    <w:rsid w:val="00D968F2"/>
    <w:rsid w:val="00D96D92"/>
    <w:rsid w:val="00D97057"/>
    <w:rsid w:val="00D97296"/>
    <w:rsid w:val="00DA1B12"/>
    <w:rsid w:val="00DA1C59"/>
    <w:rsid w:val="00DA282B"/>
    <w:rsid w:val="00DA2A21"/>
    <w:rsid w:val="00DA2E4D"/>
    <w:rsid w:val="00DA36D1"/>
    <w:rsid w:val="00DA3CA6"/>
    <w:rsid w:val="00DA5E1E"/>
    <w:rsid w:val="00DA7041"/>
    <w:rsid w:val="00DA7EC0"/>
    <w:rsid w:val="00DB0330"/>
    <w:rsid w:val="00DB0CE9"/>
    <w:rsid w:val="00DB14F7"/>
    <w:rsid w:val="00DB16FD"/>
    <w:rsid w:val="00DB2166"/>
    <w:rsid w:val="00DB2BF9"/>
    <w:rsid w:val="00DB2DB3"/>
    <w:rsid w:val="00DB33A9"/>
    <w:rsid w:val="00DB3719"/>
    <w:rsid w:val="00DB3964"/>
    <w:rsid w:val="00DB3BB6"/>
    <w:rsid w:val="00DB3E78"/>
    <w:rsid w:val="00DB4403"/>
    <w:rsid w:val="00DB514B"/>
    <w:rsid w:val="00DB65D2"/>
    <w:rsid w:val="00DB6B25"/>
    <w:rsid w:val="00DB71C7"/>
    <w:rsid w:val="00DB7293"/>
    <w:rsid w:val="00DB75DF"/>
    <w:rsid w:val="00DB7B1C"/>
    <w:rsid w:val="00DC0056"/>
    <w:rsid w:val="00DC3121"/>
    <w:rsid w:val="00DC3CAD"/>
    <w:rsid w:val="00DC443F"/>
    <w:rsid w:val="00DC4C53"/>
    <w:rsid w:val="00DC6593"/>
    <w:rsid w:val="00DC667B"/>
    <w:rsid w:val="00DC74C2"/>
    <w:rsid w:val="00DD07BD"/>
    <w:rsid w:val="00DD0835"/>
    <w:rsid w:val="00DD1B85"/>
    <w:rsid w:val="00DD1BAC"/>
    <w:rsid w:val="00DD273D"/>
    <w:rsid w:val="00DD32BE"/>
    <w:rsid w:val="00DD3AA0"/>
    <w:rsid w:val="00DD4417"/>
    <w:rsid w:val="00DD4785"/>
    <w:rsid w:val="00DD4908"/>
    <w:rsid w:val="00DD5308"/>
    <w:rsid w:val="00DD5498"/>
    <w:rsid w:val="00DD62E8"/>
    <w:rsid w:val="00DD6C6E"/>
    <w:rsid w:val="00DD78FA"/>
    <w:rsid w:val="00DD7EF2"/>
    <w:rsid w:val="00DE08D0"/>
    <w:rsid w:val="00DE163C"/>
    <w:rsid w:val="00DE28A1"/>
    <w:rsid w:val="00DE329C"/>
    <w:rsid w:val="00DE3462"/>
    <w:rsid w:val="00DE37DC"/>
    <w:rsid w:val="00DE3999"/>
    <w:rsid w:val="00DE3DD0"/>
    <w:rsid w:val="00DE43A1"/>
    <w:rsid w:val="00DE4779"/>
    <w:rsid w:val="00DE4918"/>
    <w:rsid w:val="00DE561B"/>
    <w:rsid w:val="00DE5874"/>
    <w:rsid w:val="00DE6DB4"/>
    <w:rsid w:val="00DE6FFF"/>
    <w:rsid w:val="00DE7359"/>
    <w:rsid w:val="00DE753E"/>
    <w:rsid w:val="00DE785A"/>
    <w:rsid w:val="00DE7C0C"/>
    <w:rsid w:val="00DF01C4"/>
    <w:rsid w:val="00DF0673"/>
    <w:rsid w:val="00DF0B20"/>
    <w:rsid w:val="00DF0C1E"/>
    <w:rsid w:val="00DF118A"/>
    <w:rsid w:val="00DF13C6"/>
    <w:rsid w:val="00DF18C0"/>
    <w:rsid w:val="00DF2AF3"/>
    <w:rsid w:val="00DF317B"/>
    <w:rsid w:val="00DF36A5"/>
    <w:rsid w:val="00DF3C52"/>
    <w:rsid w:val="00DF3E0C"/>
    <w:rsid w:val="00DF4347"/>
    <w:rsid w:val="00DF4B6C"/>
    <w:rsid w:val="00DF4CC4"/>
    <w:rsid w:val="00DF5B57"/>
    <w:rsid w:val="00DF602F"/>
    <w:rsid w:val="00DF61A4"/>
    <w:rsid w:val="00DF6258"/>
    <w:rsid w:val="00DF700C"/>
    <w:rsid w:val="00DF7734"/>
    <w:rsid w:val="00DF799D"/>
    <w:rsid w:val="00E0069F"/>
    <w:rsid w:val="00E008F5"/>
    <w:rsid w:val="00E00DD7"/>
    <w:rsid w:val="00E02F63"/>
    <w:rsid w:val="00E031EA"/>
    <w:rsid w:val="00E035A7"/>
    <w:rsid w:val="00E03BC0"/>
    <w:rsid w:val="00E03C70"/>
    <w:rsid w:val="00E05418"/>
    <w:rsid w:val="00E10612"/>
    <w:rsid w:val="00E10767"/>
    <w:rsid w:val="00E109EB"/>
    <w:rsid w:val="00E10EB3"/>
    <w:rsid w:val="00E11A50"/>
    <w:rsid w:val="00E11A82"/>
    <w:rsid w:val="00E11BB2"/>
    <w:rsid w:val="00E11DB2"/>
    <w:rsid w:val="00E11DBA"/>
    <w:rsid w:val="00E11E53"/>
    <w:rsid w:val="00E12544"/>
    <w:rsid w:val="00E139DE"/>
    <w:rsid w:val="00E15AFB"/>
    <w:rsid w:val="00E15C8D"/>
    <w:rsid w:val="00E15E5A"/>
    <w:rsid w:val="00E1735B"/>
    <w:rsid w:val="00E1776A"/>
    <w:rsid w:val="00E17936"/>
    <w:rsid w:val="00E20656"/>
    <w:rsid w:val="00E20EA0"/>
    <w:rsid w:val="00E20FAE"/>
    <w:rsid w:val="00E21C35"/>
    <w:rsid w:val="00E21D5A"/>
    <w:rsid w:val="00E21DFE"/>
    <w:rsid w:val="00E21E4B"/>
    <w:rsid w:val="00E221F5"/>
    <w:rsid w:val="00E229FC"/>
    <w:rsid w:val="00E23775"/>
    <w:rsid w:val="00E23E81"/>
    <w:rsid w:val="00E26A69"/>
    <w:rsid w:val="00E26A82"/>
    <w:rsid w:val="00E26DC5"/>
    <w:rsid w:val="00E30397"/>
    <w:rsid w:val="00E31EB7"/>
    <w:rsid w:val="00E33B6A"/>
    <w:rsid w:val="00E34217"/>
    <w:rsid w:val="00E347B8"/>
    <w:rsid w:val="00E354CA"/>
    <w:rsid w:val="00E35735"/>
    <w:rsid w:val="00E35B0E"/>
    <w:rsid w:val="00E36895"/>
    <w:rsid w:val="00E401BE"/>
    <w:rsid w:val="00E40381"/>
    <w:rsid w:val="00E40D8F"/>
    <w:rsid w:val="00E410E4"/>
    <w:rsid w:val="00E41134"/>
    <w:rsid w:val="00E416A3"/>
    <w:rsid w:val="00E429BA"/>
    <w:rsid w:val="00E4324C"/>
    <w:rsid w:val="00E433C7"/>
    <w:rsid w:val="00E436CF"/>
    <w:rsid w:val="00E4372E"/>
    <w:rsid w:val="00E44599"/>
    <w:rsid w:val="00E44C4C"/>
    <w:rsid w:val="00E451AB"/>
    <w:rsid w:val="00E458C1"/>
    <w:rsid w:val="00E46271"/>
    <w:rsid w:val="00E46314"/>
    <w:rsid w:val="00E46E97"/>
    <w:rsid w:val="00E47C5D"/>
    <w:rsid w:val="00E50368"/>
    <w:rsid w:val="00E5038F"/>
    <w:rsid w:val="00E50430"/>
    <w:rsid w:val="00E50B75"/>
    <w:rsid w:val="00E50DC6"/>
    <w:rsid w:val="00E50F38"/>
    <w:rsid w:val="00E524D9"/>
    <w:rsid w:val="00E52D9D"/>
    <w:rsid w:val="00E52DB8"/>
    <w:rsid w:val="00E53599"/>
    <w:rsid w:val="00E53AAF"/>
    <w:rsid w:val="00E5475B"/>
    <w:rsid w:val="00E54DAC"/>
    <w:rsid w:val="00E5588D"/>
    <w:rsid w:val="00E55E33"/>
    <w:rsid w:val="00E55EA3"/>
    <w:rsid w:val="00E573FD"/>
    <w:rsid w:val="00E57B12"/>
    <w:rsid w:val="00E61082"/>
    <w:rsid w:val="00E61ABE"/>
    <w:rsid w:val="00E61BD2"/>
    <w:rsid w:val="00E6229C"/>
    <w:rsid w:val="00E622F5"/>
    <w:rsid w:val="00E63E15"/>
    <w:rsid w:val="00E64222"/>
    <w:rsid w:val="00E656DD"/>
    <w:rsid w:val="00E65BB1"/>
    <w:rsid w:val="00E663ED"/>
    <w:rsid w:val="00E6695D"/>
    <w:rsid w:val="00E6740E"/>
    <w:rsid w:val="00E67824"/>
    <w:rsid w:val="00E67994"/>
    <w:rsid w:val="00E7264F"/>
    <w:rsid w:val="00E730DB"/>
    <w:rsid w:val="00E74262"/>
    <w:rsid w:val="00E74397"/>
    <w:rsid w:val="00E743ED"/>
    <w:rsid w:val="00E759CB"/>
    <w:rsid w:val="00E765EF"/>
    <w:rsid w:val="00E8093D"/>
    <w:rsid w:val="00E81E51"/>
    <w:rsid w:val="00E820BB"/>
    <w:rsid w:val="00E83ED1"/>
    <w:rsid w:val="00E8457C"/>
    <w:rsid w:val="00E8466E"/>
    <w:rsid w:val="00E8486B"/>
    <w:rsid w:val="00E85587"/>
    <w:rsid w:val="00E86373"/>
    <w:rsid w:val="00E863A4"/>
    <w:rsid w:val="00E9124D"/>
    <w:rsid w:val="00E91345"/>
    <w:rsid w:val="00E9148A"/>
    <w:rsid w:val="00E914BF"/>
    <w:rsid w:val="00E921DF"/>
    <w:rsid w:val="00E924A2"/>
    <w:rsid w:val="00E92743"/>
    <w:rsid w:val="00E92B0C"/>
    <w:rsid w:val="00E92B88"/>
    <w:rsid w:val="00E92E52"/>
    <w:rsid w:val="00E94B00"/>
    <w:rsid w:val="00E9639F"/>
    <w:rsid w:val="00E96FD4"/>
    <w:rsid w:val="00E97BE2"/>
    <w:rsid w:val="00EA0026"/>
    <w:rsid w:val="00EA03D4"/>
    <w:rsid w:val="00EA17DC"/>
    <w:rsid w:val="00EA2132"/>
    <w:rsid w:val="00EA3DD4"/>
    <w:rsid w:val="00EA3EE7"/>
    <w:rsid w:val="00EA4A2A"/>
    <w:rsid w:val="00EA5D01"/>
    <w:rsid w:val="00EA665C"/>
    <w:rsid w:val="00EA6E87"/>
    <w:rsid w:val="00EA7F9A"/>
    <w:rsid w:val="00EB15AC"/>
    <w:rsid w:val="00EB1DE4"/>
    <w:rsid w:val="00EB3D2C"/>
    <w:rsid w:val="00EB423B"/>
    <w:rsid w:val="00EB42EC"/>
    <w:rsid w:val="00EB48CF"/>
    <w:rsid w:val="00EB4AEC"/>
    <w:rsid w:val="00EB57D6"/>
    <w:rsid w:val="00EB5EB7"/>
    <w:rsid w:val="00EB726E"/>
    <w:rsid w:val="00EB7AF5"/>
    <w:rsid w:val="00EC0611"/>
    <w:rsid w:val="00EC094C"/>
    <w:rsid w:val="00EC2EFD"/>
    <w:rsid w:val="00EC4254"/>
    <w:rsid w:val="00EC5E26"/>
    <w:rsid w:val="00EC6245"/>
    <w:rsid w:val="00EC680D"/>
    <w:rsid w:val="00EC78F5"/>
    <w:rsid w:val="00EC7DAD"/>
    <w:rsid w:val="00ED0CAC"/>
    <w:rsid w:val="00ED1810"/>
    <w:rsid w:val="00ED2281"/>
    <w:rsid w:val="00ED3AB1"/>
    <w:rsid w:val="00ED3EC3"/>
    <w:rsid w:val="00ED4174"/>
    <w:rsid w:val="00ED48D3"/>
    <w:rsid w:val="00ED4B9F"/>
    <w:rsid w:val="00ED4C66"/>
    <w:rsid w:val="00ED4E55"/>
    <w:rsid w:val="00ED54E6"/>
    <w:rsid w:val="00ED5950"/>
    <w:rsid w:val="00ED6111"/>
    <w:rsid w:val="00ED64E0"/>
    <w:rsid w:val="00ED7308"/>
    <w:rsid w:val="00EE0484"/>
    <w:rsid w:val="00EE05E0"/>
    <w:rsid w:val="00EE1353"/>
    <w:rsid w:val="00EE20E3"/>
    <w:rsid w:val="00EE2528"/>
    <w:rsid w:val="00EE2A07"/>
    <w:rsid w:val="00EE3BA3"/>
    <w:rsid w:val="00EE4BA3"/>
    <w:rsid w:val="00EE4BF3"/>
    <w:rsid w:val="00EE594C"/>
    <w:rsid w:val="00EE6AA5"/>
    <w:rsid w:val="00EF040C"/>
    <w:rsid w:val="00EF0817"/>
    <w:rsid w:val="00EF2829"/>
    <w:rsid w:val="00EF38F1"/>
    <w:rsid w:val="00EF563B"/>
    <w:rsid w:val="00EF56B2"/>
    <w:rsid w:val="00EF59DD"/>
    <w:rsid w:val="00EF699C"/>
    <w:rsid w:val="00EF6DB7"/>
    <w:rsid w:val="00EF72A1"/>
    <w:rsid w:val="00EF7749"/>
    <w:rsid w:val="00EF7DD1"/>
    <w:rsid w:val="00EF7EDE"/>
    <w:rsid w:val="00EF7FCD"/>
    <w:rsid w:val="00F004C9"/>
    <w:rsid w:val="00F007F3"/>
    <w:rsid w:val="00F00A35"/>
    <w:rsid w:val="00F02109"/>
    <w:rsid w:val="00F02B54"/>
    <w:rsid w:val="00F03368"/>
    <w:rsid w:val="00F046A9"/>
    <w:rsid w:val="00F04B43"/>
    <w:rsid w:val="00F07374"/>
    <w:rsid w:val="00F07443"/>
    <w:rsid w:val="00F078E7"/>
    <w:rsid w:val="00F07900"/>
    <w:rsid w:val="00F1039B"/>
    <w:rsid w:val="00F1092A"/>
    <w:rsid w:val="00F1101D"/>
    <w:rsid w:val="00F111C5"/>
    <w:rsid w:val="00F11573"/>
    <w:rsid w:val="00F11CCF"/>
    <w:rsid w:val="00F11EA1"/>
    <w:rsid w:val="00F12D88"/>
    <w:rsid w:val="00F133C5"/>
    <w:rsid w:val="00F1342A"/>
    <w:rsid w:val="00F13863"/>
    <w:rsid w:val="00F13A29"/>
    <w:rsid w:val="00F14260"/>
    <w:rsid w:val="00F14801"/>
    <w:rsid w:val="00F155FA"/>
    <w:rsid w:val="00F15B33"/>
    <w:rsid w:val="00F166C8"/>
    <w:rsid w:val="00F16CBE"/>
    <w:rsid w:val="00F17363"/>
    <w:rsid w:val="00F2030C"/>
    <w:rsid w:val="00F205F4"/>
    <w:rsid w:val="00F207EA"/>
    <w:rsid w:val="00F21241"/>
    <w:rsid w:val="00F2231C"/>
    <w:rsid w:val="00F22E42"/>
    <w:rsid w:val="00F23469"/>
    <w:rsid w:val="00F26E7E"/>
    <w:rsid w:val="00F27271"/>
    <w:rsid w:val="00F27C33"/>
    <w:rsid w:val="00F27EBD"/>
    <w:rsid w:val="00F30013"/>
    <w:rsid w:val="00F306D6"/>
    <w:rsid w:val="00F306F9"/>
    <w:rsid w:val="00F308B2"/>
    <w:rsid w:val="00F30C6A"/>
    <w:rsid w:val="00F310EA"/>
    <w:rsid w:val="00F3179A"/>
    <w:rsid w:val="00F31B3F"/>
    <w:rsid w:val="00F31CAD"/>
    <w:rsid w:val="00F320B7"/>
    <w:rsid w:val="00F327BF"/>
    <w:rsid w:val="00F32C22"/>
    <w:rsid w:val="00F33E86"/>
    <w:rsid w:val="00F33FD8"/>
    <w:rsid w:val="00F35793"/>
    <w:rsid w:val="00F37C69"/>
    <w:rsid w:val="00F402F6"/>
    <w:rsid w:val="00F40554"/>
    <w:rsid w:val="00F40BA7"/>
    <w:rsid w:val="00F41B4D"/>
    <w:rsid w:val="00F43336"/>
    <w:rsid w:val="00F4348B"/>
    <w:rsid w:val="00F43FEF"/>
    <w:rsid w:val="00F446F4"/>
    <w:rsid w:val="00F44A55"/>
    <w:rsid w:val="00F44D61"/>
    <w:rsid w:val="00F45ABE"/>
    <w:rsid w:val="00F45CF0"/>
    <w:rsid w:val="00F501AA"/>
    <w:rsid w:val="00F5072A"/>
    <w:rsid w:val="00F51426"/>
    <w:rsid w:val="00F51576"/>
    <w:rsid w:val="00F51E9F"/>
    <w:rsid w:val="00F5251A"/>
    <w:rsid w:val="00F527CE"/>
    <w:rsid w:val="00F52C28"/>
    <w:rsid w:val="00F52EC3"/>
    <w:rsid w:val="00F5340B"/>
    <w:rsid w:val="00F53A9F"/>
    <w:rsid w:val="00F53B24"/>
    <w:rsid w:val="00F540D6"/>
    <w:rsid w:val="00F54399"/>
    <w:rsid w:val="00F5512D"/>
    <w:rsid w:val="00F554C1"/>
    <w:rsid w:val="00F55779"/>
    <w:rsid w:val="00F55A89"/>
    <w:rsid w:val="00F5610F"/>
    <w:rsid w:val="00F57425"/>
    <w:rsid w:val="00F576BF"/>
    <w:rsid w:val="00F60300"/>
    <w:rsid w:val="00F607BC"/>
    <w:rsid w:val="00F619D3"/>
    <w:rsid w:val="00F6580F"/>
    <w:rsid w:val="00F65EEE"/>
    <w:rsid w:val="00F66D20"/>
    <w:rsid w:val="00F7053C"/>
    <w:rsid w:val="00F715E1"/>
    <w:rsid w:val="00F717D8"/>
    <w:rsid w:val="00F71950"/>
    <w:rsid w:val="00F72CAF"/>
    <w:rsid w:val="00F739B6"/>
    <w:rsid w:val="00F73B95"/>
    <w:rsid w:val="00F73D53"/>
    <w:rsid w:val="00F74D7B"/>
    <w:rsid w:val="00F74F19"/>
    <w:rsid w:val="00F75DD2"/>
    <w:rsid w:val="00F760BA"/>
    <w:rsid w:val="00F766F7"/>
    <w:rsid w:val="00F7679E"/>
    <w:rsid w:val="00F76E86"/>
    <w:rsid w:val="00F77B97"/>
    <w:rsid w:val="00F812F3"/>
    <w:rsid w:val="00F8334A"/>
    <w:rsid w:val="00F84C82"/>
    <w:rsid w:val="00F850C3"/>
    <w:rsid w:val="00F85A7A"/>
    <w:rsid w:val="00F85CB5"/>
    <w:rsid w:val="00F8612E"/>
    <w:rsid w:val="00F8634F"/>
    <w:rsid w:val="00F86CDE"/>
    <w:rsid w:val="00F877B6"/>
    <w:rsid w:val="00F87961"/>
    <w:rsid w:val="00F91D35"/>
    <w:rsid w:val="00F91FB5"/>
    <w:rsid w:val="00F92BEB"/>
    <w:rsid w:val="00F933A8"/>
    <w:rsid w:val="00F9446A"/>
    <w:rsid w:val="00F95764"/>
    <w:rsid w:val="00F958D2"/>
    <w:rsid w:val="00F9613E"/>
    <w:rsid w:val="00F96DBE"/>
    <w:rsid w:val="00F97116"/>
    <w:rsid w:val="00F97D12"/>
    <w:rsid w:val="00FA12AE"/>
    <w:rsid w:val="00FA16F5"/>
    <w:rsid w:val="00FA28F5"/>
    <w:rsid w:val="00FA33E5"/>
    <w:rsid w:val="00FA3935"/>
    <w:rsid w:val="00FA4931"/>
    <w:rsid w:val="00FA5FC7"/>
    <w:rsid w:val="00FA6C6A"/>
    <w:rsid w:val="00FA72AC"/>
    <w:rsid w:val="00FA77A9"/>
    <w:rsid w:val="00FA78C6"/>
    <w:rsid w:val="00FB0C0E"/>
    <w:rsid w:val="00FB1A72"/>
    <w:rsid w:val="00FB1B65"/>
    <w:rsid w:val="00FB2FDD"/>
    <w:rsid w:val="00FB31CB"/>
    <w:rsid w:val="00FB330C"/>
    <w:rsid w:val="00FB591B"/>
    <w:rsid w:val="00FB672D"/>
    <w:rsid w:val="00FB6794"/>
    <w:rsid w:val="00FB7BFB"/>
    <w:rsid w:val="00FC01F0"/>
    <w:rsid w:val="00FC3396"/>
    <w:rsid w:val="00FC4802"/>
    <w:rsid w:val="00FC4D50"/>
    <w:rsid w:val="00FC525E"/>
    <w:rsid w:val="00FC5B34"/>
    <w:rsid w:val="00FC5DBC"/>
    <w:rsid w:val="00FC5F36"/>
    <w:rsid w:val="00FC685F"/>
    <w:rsid w:val="00FC70C8"/>
    <w:rsid w:val="00FC798C"/>
    <w:rsid w:val="00FD1B4D"/>
    <w:rsid w:val="00FD268B"/>
    <w:rsid w:val="00FD2868"/>
    <w:rsid w:val="00FD2993"/>
    <w:rsid w:val="00FD2DA9"/>
    <w:rsid w:val="00FD38FB"/>
    <w:rsid w:val="00FD4404"/>
    <w:rsid w:val="00FD5183"/>
    <w:rsid w:val="00FD5797"/>
    <w:rsid w:val="00FD5BE9"/>
    <w:rsid w:val="00FD5C81"/>
    <w:rsid w:val="00FD5C97"/>
    <w:rsid w:val="00FD5EB2"/>
    <w:rsid w:val="00FD62DD"/>
    <w:rsid w:val="00FD6520"/>
    <w:rsid w:val="00FD7061"/>
    <w:rsid w:val="00FD79E7"/>
    <w:rsid w:val="00FE0763"/>
    <w:rsid w:val="00FE1653"/>
    <w:rsid w:val="00FE2FE8"/>
    <w:rsid w:val="00FE36DD"/>
    <w:rsid w:val="00FE4057"/>
    <w:rsid w:val="00FE43DE"/>
    <w:rsid w:val="00FE4718"/>
    <w:rsid w:val="00FE4C25"/>
    <w:rsid w:val="00FE6404"/>
    <w:rsid w:val="00FE6842"/>
    <w:rsid w:val="00FF0566"/>
    <w:rsid w:val="00FF18E4"/>
    <w:rsid w:val="00FF27EB"/>
    <w:rsid w:val="00FF2B2F"/>
    <w:rsid w:val="00FF3549"/>
    <w:rsid w:val="00FF3C84"/>
    <w:rsid w:val="00FF40FD"/>
    <w:rsid w:val="00FF433A"/>
    <w:rsid w:val="00FF50D9"/>
    <w:rsid w:val="00FF524A"/>
    <w:rsid w:val="00FF5289"/>
    <w:rsid w:val="00FF5C94"/>
    <w:rsid w:val="00FF5FFE"/>
    <w:rsid w:val="00FF6968"/>
    <w:rsid w:val="00FF69C2"/>
    <w:rsid w:val="00FF6B10"/>
    <w:rsid w:val="00FF71AB"/>
    <w:rsid w:val="00FF792B"/>
    <w:rsid w:val="00FF7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8511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BCC"/>
    <w:pPr>
      <w:spacing w:after="60"/>
      <w:jc w:val="both"/>
    </w:pPr>
    <w:rPr>
      <w:rFonts w:ascii="Times New Roman" w:eastAsia="Times New Roman" w:hAnsi="Times New Roman"/>
      <w:sz w:val="24"/>
      <w:lang w:eastAsia="en-US"/>
    </w:rPr>
  </w:style>
  <w:style w:type="paragraph" w:styleId="Heading1">
    <w:name w:val="heading 1"/>
    <w:basedOn w:val="Normal"/>
    <w:next w:val="Normal"/>
    <w:link w:val="Heading1Char"/>
    <w:autoRedefine/>
    <w:qFormat/>
    <w:rsid w:val="0029431E"/>
    <w:pPr>
      <w:keepNext/>
      <w:pageBreakBefore/>
      <w:tabs>
        <w:tab w:val="num" w:pos="432"/>
      </w:tabs>
      <w:spacing w:after="120"/>
      <w:ind w:left="432" w:hanging="432"/>
      <w:jc w:val="left"/>
      <w:outlineLvl w:val="0"/>
    </w:pPr>
    <w:rPr>
      <w:rFonts w:ascii="Arial" w:hAnsi="Arial"/>
      <w:b/>
      <w:sz w:val="32"/>
      <w:szCs w:val="32"/>
    </w:rPr>
  </w:style>
  <w:style w:type="paragraph" w:styleId="Heading2">
    <w:name w:val="heading 2"/>
    <w:basedOn w:val="Normal"/>
    <w:next w:val="Normal"/>
    <w:link w:val="Heading2Char"/>
    <w:autoRedefine/>
    <w:qFormat/>
    <w:rsid w:val="0065576A"/>
    <w:pPr>
      <w:spacing w:after="120"/>
      <w:ind w:left="425"/>
      <w:jc w:val="left"/>
      <w:outlineLvl w:val="1"/>
    </w:pPr>
    <w:rPr>
      <w:rFonts w:ascii="Arial" w:hAnsi="Arial" w:cs="Arial"/>
      <w:b/>
      <w:snapToGrid w:val="0"/>
      <w:sz w:val="20"/>
    </w:rPr>
  </w:style>
  <w:style w:type="paragraph" w:styleId="Heading3">
    <w:name w:val="heading 3"/>
    <w:basedOn w:val="Normal"/>
    <w:next w:val="Normal"/>
    <w:link w:val="Heading3Char"/>
    <w:autoRedefine/>
    <w:qFormat/>
    <w:rsid w:val="0029431E"/>
    <w:pPr>
      <w:keepNext/>
      <w:tabs>
        <w:tab w:val="num" w:pos="720"/>
      </w:tabs>
      <w:spacing w:after="120"/>
      <w:ind w:left="720" w:hanging="720"/>
      <w:jc w:val="left"/>
      <w:outlineLvl w:val="2"/>
    </w:pPr>
    <w:rPr>
      <w:rFonts w:ascii="Arial Bold" w:hAnsi="Arial Bold"/>
      <w:b/>
      <w:sz w:val="28"/>
    </w:rPr>
  </w:style>
  <w:style w:type="paragraph" w:styleId="Heading4">
    <w:name w:val="heading 4"/>
    <w:basedOn w:val="Normal"/>
    <w:next w:val="Normal"/>
    <w:link w:val="Heading4Char"/>
    <w:uiPriority w:val="9"/>
    <w:semiHidden/>
    <w:unhideWhenUsed/>
    <w:qFormat/>
    <w:rsid w:val="00C77DFB"/>
    <w:pPr>
      <w:keepNext/>
      <w:spacing w:before="240"/>
      <w:outlineLvl w:val="3"/>
    </w:pPr>
    <w:rPr>
      <w:rFonts w:ascii="Calibri" w:hAnsi="Calibri"/>
      <w:b/>
      <w:bCs/>
      <w:sz w:val="28"/>
      <w:szCs w:val="28"/>
    </w:rPr>
  </w:style>
  <w:style w:type="paragraph" w:styleId="Heading5">
    <w:name w:val="heading 5"/>
    <w:basedOn w:val="Normal"/>
    <w:next w:val="Normal"/>
    <w:link w:val="Heading5Char"/>
    <w:unhideWhenUsed/>
    <w:qFormat/>
    <w:rsid w:val="00C77DFB"/>
    <w:pPr>
      <w:spacing w:before="240"/>
      <w:outlineLvl w:val="4"/>
    </w:pPr>
    <w:rPr>
      <w:rFonts w:ascii="Calibri" w:hAnsi="Calibri"/>
      <w:b/>
      <w:bCs/>
      <w:i/>
      <w:iCs/>
      <w:sz w:val="26"/>
      <w:szCs w:val="26"/>
    </w:rPr>
  </w:style>
  <w:style w:type="paragraph" w:styleId="Heading6">
    <w:name w:val="heading 6"/>
    <w:basedOn w:val="Normal"/>
    <w:next w:val="Normal"/>
    <w:link w:val="Heading6Char"/>
    <w:qFormat/>
    <w:rsid w:val="0029431E"/>
    <w:pPr>
      <w:keepNext/>
      <w:tabs>
        <w:tab w:val="num" w:pos="1152"/>
      </w:tabs>
      <w:spacing w:after="0"/>
      <w:ind w:left="1152" w:hanging="1152"/>
      <w:outlineLvl w:val="5"/>
    </w:pPr>
    <w:rPr>
      <w:rFonts w:ascii="Arial" w:hAnsi="Arial" w:cs="Arial"/>
      <w:caps/>
      <w:sz w:val="32"/>
      <w:szCs w:val="32"/>
    </w:rPr>
  </w:style>
  <w:style w:type="paragraph" w:styleId="Heading7">
    <w:name w:val="heading 7"/>
    <w:basedOn w:val="Normal"/>
    <w:next w:val="Normal"/>
    <w:link w:val="Heading7Char"/>
    <w:qFormat/>
    <w:rsid w:val="0029431E"/>
    <w:pPr>
      <w:keepNext/>
      <w:tabs>
        <w:tab w:val="num" w:pos="1296"/>
      </w:tabs>
      <w:spacing w:after="0"/>
      <w:ind w:left="1296" w:hanging="1296"/>
      <w:jc w:val="center"/>
      <w:outlineLvl w:val="6"/>
    </w:pPr>
    <w:rPr>
      <w:rFonts w:ascii="Arial" w:hAnsi="Arial"/>
      <w:b/>
      <w:bCs/>
      <w:sz w:val="22"/>
    </w:rPr>
  </w:style>
  <w:style w:type="paragraph" w:styleId="Heading8">
    <w:name w:val="heading 8"/>
    <w:basedOn w:val="Normal"/>
    <w:next w:val="Normal"/>
    <w:link w:val="Heading8Char"/>
    <w:qFormat/>
    <w:rsid w:val="0029431E"/>
    <w:pPr>
      <w:keepNext/>
      <w:tabs>
        <w:tab w:val="num" w:pos="1440"/>
      </w:tabs>
      <w:spacing w:after="0"/>
      <w:ind w:left="1440" w:hanging="1440"/>
      <w:outlineLvl w:val="7"/>
    </w:pPr>
    <w:rPr>
      <w:rFonts w:ascii="Arial" w:hAnsi="Arial"/>
      <w:b/>
      <w:bCs/>
      <w:sz w:val="20"/>
    </w:rPr>
  </w:style>
  <w:style w:type="paragraph" w:styleId="Heading9">
    <w:name w:val="heading 9"/>
    <w:basedOn w:val="Normal"/>
    <w:next w:val="Normal"/>
    <w:link w:val="Heading9Char"/>
    <w:qFormat/>
    <w:rsid w:val="0029431E"/>
    <w:pPr>
      <w:keepNext/>
      <w:tabs>
        <w:tab w:val="num" w:pos="1584"/>
      </w:tabs>
      <w:spacing w:after="0"/>
      <w:ind w:left="1584" w:hanging="1584"/>
      <w:jc w:val="center"/>
      <w:outlineLvl w:val="8"/>
    </w:pPr>
    <w:rPr>
      <w:rFonts w:ascii="Arial" w:hAnsi="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D3AB1"/>
    <w:pPr>
      <w:tabs>
        <w:tab w:val="center" w:pos="4153"/>
        <w:tab w:val="right" w:pos="8306"/>
      </w:tabs>
    </w:pPr>
  </w:style>
  <w:style w:type="character" w:customStyle="1" w:styleId="HeaderChar">
    <w:name w:val="Header Char"/>
    <w:basedOn w:val="DefaultParagraphFont"/>
    <w:link w:val="Header"/>
    <w:uiPriority w:val="99"/>
    <w:rsid w:val="00ED3AB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D3AB1"/>
    <w:pPr>
      <w:tabs>
        <w:tab w:val="center" w:pos="4513"/>
        <w:tab w:val="right" w:pos="9026"/>
      </w:tabs>
    </w:pPr>
  </w:style>
  <w:style w:type="character" w:customStyle="1" w:styleId="FooterChar">
    <w:name w:val="Footer Char"/>
    <w:basedOn w:val="DefaultParagraphFont"/>
    <w:link w:val="Footer"/>
    <w:uiPriority w:val="99"/>
    <w:rsid w:val="00ED3AB1"/>
    <w:rPr>
      <w:rFonts w:ascii="Times New Roman" w:eastAsia="Times New Roman" w:hAnsi="Times New Roman" w:cs="Times New Roman"/>
      <w:sz w:val="24"/>
      <w:szCs w:val="20"/>
    </w:rPr>
  </w:style>
  <w:style w:type="character" w:styleId="PageNumber">
    <w:name w:val="page number"/>
    <w:basedOn w:val="DefaultParagraphFont"/>
    <w:rsid w:val="00ED3AB1"/>
  </w:style>
  <w:style w:type="paragraph" w:styleId="ListParagraph">
    <w:name w:val="List Paragraph"/>
    <w:basedOn w:val="Normal"/>
    <w:link w:val="ListParagraphChar"/>
    <w:uiPriority w:val="34"/>
    <w:qFormat/>
    <w:rsid w:val="00ED3AB1"/>
    <w:pPr>
      <w:ind w:left="720"/>
    </w:pPr>
  </w:style>
  <w:style w:type="paragraph" w:customStyle="1" w:styleId="Stylenotblocklabel">
    <w:name w:val="Style not block label"/>
    <w:basedOn w:val="Heading5"/>
    <w:rsid w:val="00C77DFB"/>
    <w:pPr>
      <w:keepNext/>
      <w:spacing w:after="120"/>
      <w:jc w:val="left"/>
    </w:pPr>
    <w:rPr>
      <w:rFonts w:ascii="Arial" w:hAnsi="Arial"/>
      <w:i w:val="0"/>
      <w:iCs w:val="0"/>
      <w:color w:val="808000"/>
      <w:sz w:val="22"/>
      <w:szCs w:val="22"/>
      <w:lang w:eastAsia="en-GB"/>
    </w:rPr>
  </w:style>
  <w:style w:type="paragraph" w:customStyle="1" w:styleId="StyleNotMapTitle">
    <w:name w:val="Style Not Map Title"/>
    <w:basedOn w:val="Heading4"/>
    <w:rsid w:val="00C77DFB"/>
    <w:pPr>
      <w:spacing w:before="120" w:after="0"/>
      <w:jc w:val="left"/>
    </w:pPr>
    <w:rPr>
      <w:rFonts w:ascii="Arial Bold" w:hAnsi="Arial Bold"/>
      <w:color w:val="808000"/>
      <w:sz w:val="32"/>
      <w:szCs w:val="32"/>
    </w:rPr>
  </w:style>
  <w:style w:type="character" w:customStyle="1" w:styleId="Heading5Char">
    <w:name w:val="Heading 5 Char"/>
    <w:basedOn w:val="DefaultParagraphFont"/>
    <w:link w:val="Heading5"/>
    <w:rsid w:val="00C77DFB"/>
    <w:rPr>
      <w:rFonts w:ascii="Calibri" w:eastAsia="Times New Roman" w:hAnsi="Calibri" w:cs="Times New Roman"/>
      <w:b/>
      <w:bCs/>
      <w:i/>
      <w:iCs/>
      <w:sz w:val="26"/>
      <w:szCs w:val="26"/>
      <w:lang w:eastAsia="en-US"/>
    </w:rPr>
  </w:style>
  <w:style w:type="character" w:customStyle="1" w:styleId="Heading4Char">
    <w:name w:val="Heading 4 Char"/>
    <w:basedOn w:val="DefaultParagraphFont"/>
    <w:link w:val="Heading4"/>
    <w:uiPriority w:val="9"/>
    <w:semiHidden/>
    <w:rsid w:val="00C77DFB"/>
    <w:rPr>
      <w:rFonts w:ascii="Calibri" w:eastAsia="Times New Roman" w:hAnsi="Calibri" w:cs="Times New Roman"/>
      <w:b/>
      <w:bCs/>
      <w:sz w:val="28"/>
      <w:szCs w:val="28"/>
      <w:lang w:eastAsia="en-US"/>
    </w:rPr>
  </w:style>
  <w:style w:type="paragraph" w:customStyle="1" w:styleId="01TITLEBLUE2">
    <w:name w:val="01 TITLE (BLUE 2)"/>
    <w:qFormat/>
    <w:rsid w:val="009F79EA"/>
    <w:pPr>
      <w:spacing w:after="100"/>
      <w:ind w:left="-170"/>
    </w:pPr>
    <w:rPr>
      <w:rFonts w:ascii="Arial" w:eastAsia="Times New Roman" w:hAnsi="Arial"/>
      <w:b/>
      <w:bCs/>
      <w:color w:val="034B89"/>
      <w:kern w:val="32"/>
      <w:sz w:val="48"/>
      <w:lang w:eastAsia="en-US"/>
    </w:rPr>
  </w:style>
  <w:style w:type="paragraph" w:customStyle="1" w:styleId="04HEADING2">
    <w:name w:val="04 HEADING 2"/>
    <w:qFormat/>
    <w:rsid w:val="009F79EA"/>
    <w:pPr>
      <w:spacing w:before="400" w:after="200"/>
    </w:pPr>
    <w:rPr>
      <w:rFonts w:ascii="Arial" w:eastAsia="Arial" w:hAnsi="Arial"/>
      <w:b/>
      <w:color w:val="002B54"/>
      <w:sz w:val="26"/>
      <w:szCs w:val="22"/>
      <w:lang w:eastAsia="en-US"/>
    </w:rPr>
  </w:style>
  <w:style w:type="paragraph" w:customStyle="1" w:styleId="02DESCRIPTION">
    <w:name w:val="02 DESCRIPTION"/>
    <w:qFormat/>
    <w:rsid w:val="009F79EA"/>
    <w:rPr>
      <w:rFonts w:ascii="Arial" w:eastAsia="Arial" w:hAnsi="Arial"/>
      <w:b/>
      <w:color w:val="002B54"/>
      <w:sz w:val="32"/>
      <w:szCs w:val="22"/>
      <w:lang w:eastAsia="en-US"/>
    </w:rPr>
  </w:style>
  <w:style w:type="paragraph" w:customStyle="1" w:styleId="11DATEREF">
    <w:name w:val="11 DATE/REF"/>
    <w:qFormat/>
    <w:rsid w:val="009F79EA"/>
    <w:pPr>
      <w:jc w:val="right"/>
    </w:pPr>
    <w:rPr>
      <w:rFonts w:ascii="Arial" w:eastAsia="Times New Roman" w:hAnsi="Arial"/>
      <w:bCs/>
      <w:color w:val="002B54"/>
      <w:lang w:eastAsia="en-US"/>
    </w:rPr>
  </w:style>
  <w:style w:type="paragraph" w:customStyle="1" w:styleId="06INTROBLUE">
    <w:name w:val="06 INTRO (BLUE)"/>
    <w:autoRedefine/>
    <w:rsid w:val="009F79EA"/>
    <w:pPr>
      <w:spacing w:after="240"/>
    </w:pPr>
    <w:rPr>
      <w:rFonts w:ascii="Arial" w:eastAsia="Times New Roman" w:hAnsi="Arial" w:cs="Arial"/>
      <w:b/>
      <w:color w:val="002B54"/>
      <w:sz w:val="28"/>
      <w:szCs w:val="28"/>
    </w:rPr>
  </w:style>
  <w:style w:type="paragraph" w:customStyle="1" w:styleId="08BODYCOPY">
    <w:name w:val="08 BODY COPY"/>
    <w:qFormat/>
    <w:rsid w:val="009F79EA"/>
    <w:pPr>
      <w:spacing w:before="160" w:after="160"/>
    </w:pPr>
    <w:rPr>
      <w:rFonts w:ascii="Arial" w:eastAsia="Arial" w:hAnsi="Arial"/>
      <w:sz w:val="22"/>
      <w:szCs w:val="22"/>
      <w:lang w:eastAsia="en-US"/>
    </w:rPr>
  </w:style>
  <w:style w:type="paragraph" w:customStyle="1" w:styleId="08BODYCOPYBLUE">
    <w:name w:val="08 BODY COPY (BLUE)"/>
    <w:qFormat/>
    <w:rsid w:val="009F79EA"/>
    <w:pPr>
      <w:spacing w:before="160" w:after="160"/>
    </w:pPr>
    <w:rPr>
      <w:rFonts w:ascii="Arial" w:eastAsia="Arial" w:hAnsi="Arial"/>
      <w:color w:val="002B54"/>
      <w:sz w:val="22"/>
      <w:szCs w:val="22"/>
      <w:lang w:eastAsia="en-US"/>
    </w:rPr>
  </w:style>
  <w:style w:type="paragraph" w:customStyle="1" w:styleId="08BODYCOPYNOPARA">
    <w:name w:val="08 BODY COPY NO PARA"/>
    <w:qFormat/>
    <w:rsid w:val="009F79EA"/>
    <w:rPr>
      <w:rFonts w:ascii="Arial" w:eastAsia="Arial" w:hAnsi="Arial"/>
      <w:sz w:val="22"/>
      <w:szCs w:val="22"/>
      <w:lang w:eastAsia="en-US"/>
    </w:rPr>
  </w:style>
  <w:style w:type="paragraph" w:styleId="BalloonText">
    <w:name w:val="Balloon Text"/>
    <w:basedOn w:val="Normal"/>
    <w:link w:val="BalloonTextChar"/>
    <w:uiPriority w:val="99"/>
    <w:semiHidden/>
    <w:unhideWhenUsed/>
    <w:rsid w:val="000559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9BD"/>
    <w:rPr>
      <w:rFonts w:ascii="Tahoma" w:eastAsia="Times New Roman" w:hAnsi="Tahoma" w:cs="Tahoma"/>
      <w:sz w:val="16"/>
      <w:szCs w:val="16"/>
      <w:lang w:eastAsia="en-US"/>
    </w:rPr>
  </w:style>
  <w:style w:type="character" w:customStyle="1" w:styleId="UNDERLINE">
    <w:name w:val="UNDERLINE"/>
    <w:rsid w:val="0044060B"/>
    <w:rPr>
      <w:u w:val="thick"/>
    </w:rPr>
  </w:style>
  <w:style w:type="character" w:customStyle="1" w:styleId="Heading1Char">
    <w:name w:val="Heading 1 Char"/>
    <w:basedOn w:val="DefaultParagraphFont"/>
    <w:link w:val="Heading1"/>
    <w:rsid w:val="0029431E"/>
    <w:rPr>
      <w:rFonts w:ascii="Arial" w:eastAsia="Times New Roman" w:hAnsi="Arial"/>
      <w:b/>
      <w:sz w:val="32"/>
      <w:szCs w:val="32"/>
      <w:lang w:eastAsia="en-US"/>
    </w:rPr>
  </w:style>
  <w:style w:type="character" w:customStyle="1" w:styleId="Heading2Char">
    <w:name w:val="Heading 2 Char"/>
    <w:basedOn w:val="DefaultParagraphFont"/>
    <w:link w:val="Heading2"/>
    <w:rsid w:val="0065576A"/>
    <w:rPr>
      <w:rFonts w:ascii="Arial" w:eastAsia="Times New Roman" w:hAnsi="Arial" w:cs="Arial"/>
      <w:b/>
      <w:snapToGrid w:val="0"/>
      <w:lang w:eastAsia="en-US"/>
    </w:rPr>
  </w:style>
  <w:style w:type="character" w:customStyle="1" w:styleId="Heading3Char">
    <w:name w:val="Heading 3 Char"/>
    <w:basedOn w:val="DefaultParagraphFont"/>
    <w:link w:val="Heading3"/>
    <w:rsid w:val="0029431E"/>
    <w:rPr>
      <w:rFonts w:ascii="Arial Bold" w:eastAsia="Times New Roman" w:hAnsi="Arial Bold"/>
      <w:b/>
      <w:sz w:val="28"/>
      <w:lang w:eastAsia="en-US"/>
    </w:rPr>
  </w:style>
  <w:style w:type="character" w:customStyle="1" w:styleId="Heading6Char">
    <w:name w:val="Heading 6 Char"/>
    <w:basedOn w:val="DefaultParagraphFont"/>
    <w:link w:val="Heading6"/>
    <w:rsid w:val="0029431E"/>
    <w:rPr>
      <w:rFonts w:ascii="Arial" w:eastAsia="Times New Roman" w:hAnsi="Arial" w:cs="Arial"/>
      <w:caps/>
      <w:sz w:val="32"/>
      <w:szCs w:val="32"/>
      <w:lang w:eastAsia="en-US"/>
    </w:rPr>
  </w:style>
  <w:style w:type="character" w:customStyle="1" w:styleId="Heading7Char">
    <w:name w:val="Heading 7 Char"/>
    <w:basedOn w:val="DefaultParagraphFont"/>
    <w:link w:val="Heading7"/>
    <w:rsid w:val="0029431E"/>
    <w:rPr>
      <w:rFonts w:ascii="Arial" w:eastAsia="Times New Roman" w:hAnsi="Arial"/>
      <w:b/>
      <w:bCs/>
      <w:sz w:val="22"/>
      <w:lang w:eastAsia="en-US"/>
    </w:rPr>
  </w:style>
  <w:style w:type="character" w:customStyle="1" w:styleId="Heading8Char">
    <w:name w:val="Heading 8 Char"/>
    <w:basedOn w:val="DefaultParagraphFont"/>
    <w:link w:val="Heading8"/>
    <w:rsid w:val="0029431E"/>
    <w:rPr>
      <w:rFonts w:ascii="Arial" w:eastAsia="Times New Roman" w:hAnsi="Arial"/>
      <w:b/>
      <w:bCs/>
      <w:lang w:eastAsia="en-US"/>
    </w:rPr>
  </w:style>
  <w:style w:type="character" w:customStyle="1" w:styleId="Heading9Char">
    <w:name w:val="Heading 9 Char"/>
    <w:basedOn w:val="DefaultParagraphFont"/>
    <w:link w:val="Heading9"/>
    <w:rsid w:val="0029431E"/>
    <w:rPr>
      <w:rFonts w:ascii="Arial" w:eastAsia="Times New Roman" w:hAnsi="Arial"/>
      <w:b/>
      <w:bCs/>
      <w:lang w:eastAsia="en-US"/>
    </w:rPr>
  </w:style>
  <w:style w:type="paragraph" w:customStyle="1" w:styleId="Paragraph11">
    <w:name w:val="Paragraph 11"/>
    <w:basedOn w:val="Normal"/>
    <w:link w:val="Paragraph11CharChar"/>
    <w:autoRedefine/>
    <w:rsid w:val="0029431E"/>
    <w:pPr>
      <w:numPr>
        <w:ilvl w:val="3"/>
        <w:numId w:val="7"/>
      </w:numPr>
      <w:tabs>
        <w:tab w:val="num" w:pos="426"/>
      </w:tabs>
      <w:spacing w:before="100" w:beforeAutospacing="1" w:after="100" w:afterAutospacing="1"/>
      <w:ind w:left="709" w:hanging="709"/>
    </w:pPr>
    <w:rPr>
      <w:rFonts w:ascii="Arial" w:hAnsi="Arial"/>
      <w:sz w:val="20"/>
    </w:rPr>
  </w:style>
  <w:style w:type="character" w:customStyle="1" w:styleId="Paragraph11CharChar">
    <w:name w:val="Paragraph 11 Char Char"/>
    <w:link w:val="Paragraph11"/>
    <w:rsid w:val="0029431E"/>
    <w:rPr>
      <w:rFonts w:ascii="Arial" w:eastAsia="Times New Roman" w:hAnsi="Arial"/>
      <w:lang w:eastAsia="en-US"/>
    </w:rPr>
  </w:style>
  <w:style w:type="character" w:styleId="Hyperlink">
    <w:name w:val="Hyperlink"/>
    <w:basedOn w:val="DefaultParagraphFont"/>
    <w:uiPriority w:val="99"/>
    <w:unhideWhenUsed/>
    <w:rsid w:val="003F0AFE"/>
    <w:rPr>
      <w:color w:val="0000FF"/>
      <w:u w:val="single"/>
    </w:rPr>
  </w:style>
  <w:style w:type="paragraph" w:styleId="DocumentMap">
    <w:name w:val="Document Map"/>
    <w:basedOn w:val="Normal"/>
    <w:link w:val="DocumentMapChar"/>
    <w:uiPriority w:val="99"/>
    <w:semiHidden/>
    <w:unhideWhenUsed/>
    <w:rsid w:val="001F5609"/>
    <w:rPr>
      <w:rFonts w:ascii="Tahoma" w:hAnsi="Tahoma" w:cs="Tahoma"/>
      <w:sz w:val="16"/>
      <w:szCs w:val="16"/>
    </w:rPr>
  </w:style>
  <w:style w:type="character" w:customStyle="1" w:styleId="DocumentMapChar">
    <w:name w:val="Document Map Char"/>
    <w:basedOn w:val="DefaultParagraphFont"/>
    <w:link w:val="DocumentMap"/>
    <w:uiPriority w:val="99"/>
    <w:semiHidden/>
    <w:rsid w:val="001F5609"/>
    <w:rPr>
      <w:rFonts w:ascii="Tahoma" w:eastAsia="Times New Roman" w:hAnsi="Tahoma" w:cs="Tahoma"/>
      <w:sz w:val="16"/>
      <w:szCs w:val="16"/>
      <w:lang w:eastAsia="en-US"/>
    </w:rPr>
  </w:style>
  <w:style w:type="character" w:customStyle="1" w:styleId="Paragraph11Char">
    <w:name w:val="Paragraph 11 Char"/>
    <w:rsid w:val="00B33922"/>
    <w:rPr>
      <w:rFonts w:ascii="Arial" w:hAnsi="Arial"/>
    </w:rPr>
  </w:style>
  <w:style w:type="character" w:styleId="CommentReference">
    <w:name w:val="annotation reference"/>
    <w:basedOn w:val="DefaultParagraphFont"/>
    <w:uiPriority w:val="99"/>
    <w:semiHidden/>
    <w:unhideWhenUsed/>
    <w:rsid w:val="00906C81"/>
    <w:rPr>
      <w:sz w:val="16"/>
      <w:szCs w:val="16"/>
    </w:rPr>
  </w:style>
  <w:style w:type="paragraph" w:styleId="CommentText">
    <w:name w:val="annotation text"/>
    <w:basedOn w:val="Normal"/>
    <w:link w:val="CommentTextChar"/>
    <w:uiPriority w:val="99"/>
    <w:semiHidden/>
    <w:unhideWhenUsed/>
    <w:rsid w:val="00906C81"/>
    <w:rPr>
      <w:sz w:val="20"/>
    </w:rPr>
  </w:style>
  <w:style w:type="character" w:customStyle="1" w:styleId="CommentTextChar">
    <w:name w:val="Comment Text Char"/>
    <w:basedOn w:val="DefaultParagraphFont"/>
    <w:link w:val="CommentText"/>
    <w:uiPriority w:val="99"/>
    <w:semiHidden/>
    <w:rsid w:val="00906C81"/>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906C81"/>
    <w:rPr>
      <w:b/>
      <w:bCs/>
    </w:rPr>
  </w:style>
  <w:style w:type="character" w:customStyle="1" w:styleId="CommentSubjectChar">
    <w:name w:val="Comment Subject Char"/>
    <w:basedOn w:val="CommentTextChar"/>
    <w:link w:val="CommentSubject"/>
    <w:uiPriority w:val="99"/>
    <w:semiHidden/>
    <w:rsid w:val="00906C81"/>
    <w:rPr>
      <w:rFonts w:ascii="Times New Roman" w:eastAsia="Times New Roman" w:hAnsi="Times New Roman"/>
      <w:b/>
      <w:bCs/>
      <w:lang w:eastAsia="en-US"/>
    </w:rPr>
  </w:style>
  <w:style w:type="character" w:customStyle="1" w:styleId="ListParagraphChar">
    <w:name w:val="List Paragraph Char"/>
    <w:link w:val="ListParagraph"/>
    <w:uiPriority w:val="34"/>
    <w:rsid w:val="004219AC"/>
    <w:rPr>
      <w:rFonts w:ascii="Times New Roman" w:eastAsia="Times New Roman" w:hAnsi="Times New Roman"/>
      <w:sz w:val="24"/>
      <w:lang w:eastAsia="en-US"/>
    </w:rPr>
  </w:style>
  <w:style w:type="paragraph" w:customStyle="1" w:styleId="Text1">
    <w:name w:val="Text1"/>
    <w:basedOn w:val="Normal"/>
    <w:link w:val="Text1Char"/>
    <w:rsid w:val="00C63CAA"/>
    <w:pPr>
      <w:spacing w:after="120" w:line="269" w:lineRule="auto"/>
      <w:jc w:val="left"/>
    </w:pPr>
    <w:rPr>
      <w:rFonts w:ascii="Arial" w:eastAsia="Batang" w:hAnsi="Arial"/>
      <w:sz w:val="20"/>
      <w:szCs w:val="22"/>
      <w:lang w:eastAsia="zh-CN"/>
    </w:rPr>
  </w:style>
  <w:style w:type="character" w:customStyle="1" w:styleId="Text1Char">
    <w:name w:val="Text1 Char"/>
    <w:link w:val="Text1"/>
    <w:locked/>
    <w:rsid w:val="00C63CAA"/>
    <w:rPr>
      <w:rFonts w:ascii="Arial" w:eastAsia="Batang" w:hAnsi="Arial"/>
      <w:szCs w:val="22"/>
      <w:lang w:eastAsia="zh-CN"/>
    </w:rPr>
  </w:style>
  <w:style w:type="paragraph" w:customStyle="1" w:styleId="italicbodycopy">
    <w:name w:val="italic body copy"/>
    <w:basedOn w:val="Normal"/>
    <w:next w:val="Normal"/>
    <w:link w:val="italicbodycopyCharChar"/>
    <w:autoRedefine/>
    <w:rsid w:val="00DF317B"/>
    <w:pPr>
      <w:numPr>
        <w:ilvl w:val="1"/>
        <w:numId w:val="9"/>
      </w:numPr>
      <w:spacing w:after="240" w:line="276" w:lineRule="auto"/>
      <w:jc w:val="left"/>
    </w:pPr>
    <w:rPr>
      <w:rFonts w:ascii="Arial" w:hAnsi="Arial"/>
      <w:iCs/>
      <w:sz w:val="20"/>
    </w:rPr>
  </w:style>
  <w:style w:type="character" w:customStyle="1" w:styleId="italicbodycopyCharChar">
    <w:name w:val="italic body copy Char Char"/>
    <w:link w:val="italicbodycopy"/>
    <w:rsid w:val="00DF317B"/>
    <w:rPr>
      <w:rFonts w:ascii="Arial" w:eastAsia="Times New Roman" w:hAnsi="Arial"/>
      <w:iCs/>
      <w:lang w:eastAsia="en-US"/>
    </w:rPr>
  </w:style>
  <w:style w:type="paragraph" w:styleId="BodyText">
    <w:name w:val="Body Text"/>
    <w:basedOn w:val="Normal"/>
    <w:link w:val="BodyTextChar"/>
    <w:qFormat/>
    <w:rsid w:val="008A22EC"/>
    <w:pPr>
      <w:spacing w:after="120"/>
      <w:jc w:val="left"/>
    </w:pPr>
    <w:rPr>
      <w:rFonts w:ascii="Calibri" w:hAnsi="Calibri"/>
      <w:sz w:val="22"/>
    </w:rPr>
  </w:style>
  <w:style w:type="character" w:customStyle="1" w:styleId="BodyTextChar">
    <w:name w:val="Body Text Char"/>
    <w:basedOn w:val="DefaultParagraphFont"/>
    <w:link w:val="BodyText"/>
    <w:rsid w:val="008A22EC"/>
    <w:rPr>
      <w:rFonts w:eastAsia="Times New Roman"/>
      <w:sz w:val="22"/>
      <w:lang w:eastAsia="en-US"/>
    </w:rPr>
  </w:style>
  <w:style w:type="paragraph" w:styleId="BodyTextIndent">
    <w:name w:val="Body Text Indent"/>
    <w:basedOn w:val="Normal"/>
    <w:link w:val="BodyTextIndentChar"/>
    <w:uiPriority w:val="99"/>
    <w:unhideWhenUsed/>
    <w:rsid w:val="003C5B99"/>
    <w:pPr>
      <w:spacing w:after="120"/>
      <w:ind w:left="283"/>
    </w:pPr>
  </w:style>
  <w:style w:type="character" w:customStyle="1" w:styleId="BodyTextIndentChar">
    <w:name w:val="Body Text Indent Char"/>
    <w:basedOn w:val="DefaultParagraphFont"/>
    <w:link w:val="BodyTextIndent"/>
    <w:uiPriority w:val="99"/>
    <w:rsid w:val="003C5B99"/>
    <w:rPr>
      <w:rFonts w:ascii="Times New Roman" w:eastAsia="Times New Roman" w:hAnsi="Times New Roman"/>
      <w:sz w:val="24"/>
      <w:lang w:eastAsia="en-US"/>
    </w:rPr>
  </w:style>
  <w:style w:type="paragraph" w:styleId="Revision">
    <w:name w:val="Revision"/>
    <w:hidden/>
    <w:uiPriority w:val="99"/>
    <w:semiHidden/>
    <w:rsid w:val="00B66884"/>
    <w:rPr>
      <w:rFonts w:ascii="Times New Roman" w:eastAsia="Times New Roman" w:hAnsi="Times New Roman"/>
      <w:sz w:val="24"/>
      <w:lang w:eastAsia="en-US"/>
    </w:rPr>
  </w:style>
  <w:style w:type="paragraph" w:customStyle="1" w:styleId="Heading1a">
    <w:name w:val="Heading 1 a"/>
    <w:basedOn w:val="ListParagraph"/>
    <w:qFormat/>
    <w:rsid w:val="00AA2BCC"/>
    <w:pPr>
      <w:numPr>
        <w:numId w:val="14"/>
      </w:numPr>
      <w:spacing w:after="200" w:line="276" w:lineRule="auto"/>
      <w:jc w:val="left"/>
    </w:pPr>
    <w:rPr>
      <w:rFonts w:ascii="Arial" w:eastAsiaTheme="minorHAnsi" w:hAnsi="Arial"/>
      <w:b/>
      <w:sz w:val="22"/>
      <w:szCs w:val="24"/>
      <w:lang w:eastAsia="en-GB"/>
    </w:rPr>
  </w:style>
  <w:style w:type="paragraph" w:customStyle="1" w:styleId="Heading2a">
    <w:name w:val="Heading 2 a"/>
    <w:basedOn w:val="Heading1a"/>
    <w:next w:val="Heading1a"/>
    <w:qFormat/>
    <w:rsid w:val="00AA2BCC"/>
    <w:pPr>
      <w:numPr>
        <w:ilvl w:val="1"/>
      </w:numPr>
      <w:spacing w:before="240" w:after="240"/>
    </w:pPr>
  </w:style>
  <w:style w:type="paragraph" w:customStyle="1" w:styleId="Heading3a">
    <w:name w:val="Heading 3a"/>
    <w:basedOn w:val="Heading2a"/>
    <w:link w:val="Heading3aChar"/>
    <w:qFormat/>
    <w:rsid w:val="00AA2BCC"/>
    <w:pPr>
      <w:numPr>
        <w:ilvl w:val="2"/>
      </w:numPr>
    </w:pPr>
  </w:style>
  <w:style w:type="character" w:customStyle="1" w:styleId="Heading3aChar">
    <w:name w:val="Heading 3a Char"/>
    <w:link w:val="Heading3a"/>
    <w:rsid w:val="00AA2BCC"/>
    <w:rPr>
      <w:rFonts w:ascii="Arial" w:eastAsiaTheme="minorHAnsi" w:hAnsi="Arial"/>
      <w:b/>
      <w:sz w:val="22"/>
      <w:szCs w:val="24"/>
    </w:rPr>
  </w:style>
  <w:style w:type="paragraph" w:customStyle="1" w:styleId="WINumbered">
    <w:name w:val="WI Numbered"/>
    <w:basedOn w:val="ListParagraph"/>
    <w:link w:val="WINumberedChar"/>
    <w:qFormat/>
    <w:rsid w:val="00AA2BCC"/>
    <w:pPr>
      <w:numPr>
        <w:numId w:val="13"/>
      </w:numPr>
      <w:spacing w:before="120" w:after="120"/>
      <w:jc w:val="left"/>
    </w:pPr>
    <w:rPr>
      <w:rFonts w:ascii="Arial" w:eastAsiaTheme="minorHAnsi" w:hAnsi="Arial" w:cs="Arial"/>
      <w:sz w:val="22"/>
      <w:szCs w:val="22"/>
    </w:rPr>
  </w:style>
  <w:style w:type="character" w:customStyle="1" w:styleId="WINumberedChar">
    <w:name w:val="WI Numbered Char"/>
    <w:basedOn w:val="ListParagraphChar"/>
    <w:link w:val="WINumbered"/>
    <w:rsid w:val="00AA2BCC"/>
    <w:rPr>
      <w:rFonts w:ascii="Arial" w:eastAsiaTheme="minorHAnsi" w:hAnsi="Arial" w:cs="Arial"/>
      <w:sz w:val="22"/>
      <w:szCs w:val="22"/>
      <w:lang w:eastAsia="en-US"/>
    </w:rPr>
  </w:style>
  <w:style w:type="paragraph" w:customStyle="1" w:styleId="ParaIndent">
    <w:name w:val="_ParaIndent"/>
    <w:basedOn w:val="BodyText"/>
    <w:rsid w:val="00D55B87"/>
    <w:pPr>
      <w:suppressAutoHyphens/>
      <w:autoSpaceDN w:val="0"/>
      <w:spacing w:after="240" w:line="260" w:lineRule="atLeast"/>
      <w:ind w:left="1134"/>
      <w:textAlignment w:val="baseline"/>
    </w:pPr>
    <w:rPr>
      <w:rFonts w:ascii="Arial" w:hAnsi="Arial"/>
      <w:sz w:val="20"/>
    </w:rPr>
  </w:style>
  <w:style w:type="table" w:styleId="TableGrid">
    <w:name w:val="Table Grid"/>
    <w:basedOn w:val="TableNormal"/>
    <w:uiPriority w:val="39"/>
    <w:rsid w:val="00FF35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sBullets">
    <w:name w:val="_PointsBullets"/>
    <w:basedOn w:val="Normal"/>
    <w:rsid w:val="002F17CF"/>
    <w:pPr>
      <w:numPr>
        <w:numId w:val="16"/>
      </w:numPr>
      <w:suppressAutoHyphens/>
      <w:autoSpaceDN w:val="0"/>
      <w:spacing w:after="120" w:line="260" w:lineRule="atLeast"/>
      <w:jc w:val="left"/>
      <w:textAlignment w:val="baseline"/>
    </w:pPr>
    <w:rPr>
      <w:rFonts w:ascii="Arial" w:hAnsi="Arial"/>
      <w:sz w:val="20"/>
    </w:rPr>
  </w:style>
  <w:style w:type="numbering" w:customStyle="1" w:styleId="LFO4">
    <w:name w:val="LFO4"/>
    <w:basedOn w:val="NoList"/>
    <w:rsid w:val="002F17CF"/>
    <w:pPr>
      <w:numPr>
        <w:numId w:val="16"/>
      </w:numPr>
    </w:pPr>
  </w:style>
  <w:style w:type="paragraph" w:customStyle="1" w:styleId="Default">
    <w:name w:val="Default"/>
    <w:rsid w:val="00836EFA"/>
    <w:pPr>
      <w:autoSpaceDE w:val="0"/>
      <w:autoSpaceDN w:val="0"/>
      <w:adjustRightInd w:val="0"/>
    </w:pPr>
    <w:rPr>
      <w:rFonts w:ascii="Arial" w:hAnsi="Arial" w:cs="Arial"/>
      <w:color w:val="000000"/>
      <w:sz w:val="24"/>
      <w:szCs w:val="24"/>
      <w:lang w:eastAsia="en-US"/>
    </w:rPr>
  </w:style>
  <w:style w:type="paragraph" w:styleId="Caption">
    <w:name w:val="caption"/>
    <w:basedOn w:val="Normal"/>
    <w:next w:val="Normal"/>
    <w:uiPriority w:val="35"/>
    <w:unhideWhenUsed/>
    <w:qFormat/>
    <w:rsid w:val="00331221"/>
    <w:pPr>
      <w:spacing w:after="200"/>
    </w:pPr>
    <w:rPr>
      <w:i/>
      <w:iCs/>
      <w:color w:val="44546A" w:themeColor="text2"/>
      <w:sz w:val="18"/>
      <w:szCs w:val="18"/>
    </w:rPr>
  </w:style>
  <w:style w:type="character" w:styleId="SubtleReference">
    <w:name w:val="Subtle Reference"/>
    <w:basedOn w:val="DefaultParagraphFont"/>
    <w:uiPriority w:val="31"/>
    <w:qFormat/>
    <w:rsid w:val="003657CA"/>
    <w:rPr>
      <w:smallCaps/>
      <w:color w:val="5A5A5A" w:themeColor="text1" w:themeTint="A5"/>
    </w:rPr>
  </w:style>
  <w:style w:type="table" w:customStyle="1" w:styleId="TableGrid1">
    <w:name w:val="Table Grid1"/>
    <w:basedOn w:val="TableNormal"/>
    <w:next w:val="TableGrid"/>
    <w:uiPriority w:val="59"/>
    <w:rsid w:val="005E5304"/>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unhideWhenUsed/>
    <w:rsid w:val="005D0CCB"/>
    <w:pPr>
      <w:ind w:left="1985" w:hanging="1559"/>
      <w:jc w:val="left"/>
    </w:pPr>
    <w:rPr>
      <w:rFonts w:ascii="Arial" w:hAnsi="Arial" w:cs="Arial"/>
      <w:b/>
    </w:rPr>
  </w:style>
  <w:style w:type="character" w:customStyle="1" w:styleId="BodyTextIndent2Char">
    <w:name w:val="Body Text Indent 2 Char"/>
    <w:basedOn w:val="DefaultParagraphFont"/>
    <w:link w:val="BodyTextIndent2"/>
    <w:uiPriority w:val="99"/>
    <w:rsid w:val="005D0CCB"/>
    <w:rPr>
      <w:rFonts w:ascii="Arial" w:eastAsia="Times New Roman" w:hAnsi="Arial" w:cs="Arial"/>
      <w:b/>
      <w:sz w:val="24"/>
      <w:lang w:eastAsia="en-US"/>
    </w:rPr>
  </w:style>
  <w:style w:type="paragraph" w:styleId="BodyTextIndent3">
    <w:name w:val="Body Text Indent 3"/>
    <w:basedOn w:val="Normal"/>
    <w:link w:val="BodyTextIndent3Char"/>
    <w:uiPriority w:val="99"/>
    <w:unhideWhenUsed/>
    <w:rsid w:val="00C908FE"/>
    <w:pPr>
      <w:spacing w:after="120"/>
      <w:ind w:left="720"/>
      <w:jc w:val="left"/>
    </w:pPr>
    <w:rPr>
      <w:rFonts w:ascii="Arial" w:hAnsi="Arial" w:cs="Arial"/>
      <w:sz w:val="20"/>
    </w:rPr>
  </w:style>
  <w:style w:type="character" w:customStyle="1" w:styleId="BodyTextIndent3Char">
    <w:name w:val="Body Text Indent 3 Char"/>
    <w:basedOn w:val="DefaultParagraphFont"/>
    <w:link w:val="BodyTextIndent3"/>
    <w:uiPriority w:val="99"/>
    <w:rsid w:val="00C908FE"/>
    <w:rPr>
      <w:rFonts w:ascii="Arial" w:eastAsia="Times New Roman" w:hAnsi="Arial" w:cs="Arial"/>
      <w:lang w:eastAsia="en-US"/>
    </w:rPr>
  </w:style>
  <w:style w:type="character" w:styleId="UnresolvedMention">
    <w:name w:val="Unresolved Mention"/>
    <w:basedOn w:val="DefaultParagraphFont"/>
    <w:uiPriority w:val="99"/>
    <w:semiHidden/>
    <w:unhideWhenUsed/>
    <w:rsid w:val="00FE40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4008">
      <w:bodyDiv w:val="1"/>
      <w:marLeft w:val="0"/>
      <w:marRight w:val="0"/>
      <w:marTop w:val="0"/>
      <w:marBottom w:val="0"/>
      <w:divBdr>
        <w:top w:val="none" w:sz="0" w:space="0" w:color="auto"/>
        <w:left w:val="none" w:sz="0" w:space="0" w:color="auto"/>
        <w:bottom w:val="none" w:sz="0" w:space="0" w:color="auto"/>
        <w:right w:val="none" w:sz="0" w:space="0" w:color="auto"/>
      </w:divBdr>
    </w:div>
    <w:div w:id="43413170">
      <w:bodyDiv w:val="1"/>
      <w:marLeft w:val="0"/>
      <w:marRight w:val="0"/>
      <w:marTop w:val="0"/>
      <w:marBottom w:val="0"/>
      <w:divBdr>
        <w:top w:val="none" w:sz="0" w:space="0" w:color="auto"/>
        <w:left w:val="none" w:sz="0" w:space="0" w:color="auto"/>
        <w:bottom w:val="none" w:sz="0" w:space="0" w:color="auto"/>
        <w:right w:val="none" w:sz="0" w:space="0" w:color="auto"/>
      </w:divBdr>
    </w:div>
    <w:div w:id="163058238">
      <w:bodyDiv w:val="1"/>
      <w:marLeft w:val="0"/>
      <w:marRight w:val="0"/>
      <w:marTop w:val="0"/>
      <w:marBottom w:val="0"/>
      <w:divBdr>
        <w:top w:val="none" w:sz="0" w:space="0" w:color="auto"/>
        <w:left w:val="none" w:sz="0" w:space="0" w:color="auto"/>
        <w:bottom w:val="none" w:sz="0" w:space="0" w:color="auto"/>
        <w:right w:val="none" w:sz="0" w:space="0" w:color="auto"/>
      </w:divBdr>
    </w:div>
    <w:div w:id="194586361">
      <w:bodyDiv w:val="1"/>
      <w:marLeft w:val="0"/>
      <w:marRight w:val="0"/>
      <w:marTop w:val="0"/>
      <w:marBottom w:val="0"/>
      <w:divBdr>
        <w:top w:val="none" w:sz="0" w:space="0" w:color="auto"/>
        <w:left w:val="none" w:sz="0" w:space="0" w:color="auto"/>
        <w:bottom w:val="none" w:sz="0" w:space="0" w:color="auto"/>
        <w:right w:val="none" w:sz="0" w:space="0" w:color="auto"/>
      </w:divBdr>
    </w:div>
    <w:div w:id="358162751">
      <w:bodyDiv w:val="1"/>
      <w:marLeft w:val="0"/>
      <w:marRight w:val="0"/>
      <w:marTop w:val="0"/>
      <w:marBottom w:val="0"/>
      <w:divBdr>
        <w:top w:val="none" w:sz="0" w:space="0" w:color="auto"/>
        <w:left w:val="none" w:sz="0" w:space="0" w:color="auto"/>
        <w:bottom w:val="none" w:sz="0" w:space="0" w:color="auto"/>
        <w:right w:val="none" w:sz="0" w:space="0" w:color="auto"/>
      </w:divBdr>
    </w:div>
    <w:div w:id="395279533">
      <w:bodyDiv w:val="1"/>
      <w:marLeft w:val="0"/>
      <w:marRight w:val="0"/>
      <w:marTop w:val="0"/>
      <w:marBottom w:val="0"/>
      <w:divBdr>
        <w:top w:val="none" w:sz="0" w:space="0" w:color="auto"/>
        <w:left w:val="none" w:sz="0" w:space="0" w:color="auto"/>
        <w:bottom w:val="none" w:sz="0" w:space="0" w:color="auto"/>
        <w:right w:val="none" w:sz="0" w:space="0" w:color="auto"/>
      </w:divBdr>
    </w:div>
    <w:div w:id="437532026">
      <w:bodyDiv w:val="1"/>
      <w:marLeft w:val="0"/>
      <w:marRight w:val="0"/>
      <w:marTop w:val="0"/>
      <w:marBottom w:val="0"/>
      <w:divBdr>
        <w:top w:val="none" w:sz="0" w:space="0" w:color="auto"/>
        <w:left w:val="none" w:sz="0" w:space="0" w:color="auto"/>
        <w:bottom w:val="none" w:sz="0" w:space="0" w:color="auto"/>
        <w:right w:val="none" w:sz="0" w:space="0" w:color="auto"/>
      </w:divBdr>
    </w:div>
    <w:div w:id="519707729">
      <w:bodyDiv w:val="1"/>
      <w:marLeft w:val="0"/>
      <w:marRight w:val="0"/>
      <w:marTop w:val="0"/>
      <w:marBottom w:val="0"/>
      <w:divBdr>
        <w:top w:val="none" w:sz="0" w:space="0" w:color="auto"/>
        <w:left w:val="none" w:sz="0" w:space="0" w:color="auto"/>
        <w:bottom w:val="none" w:sz="0" w:space="0" w:color="auto"/>
        <w:right w:val="none" w:sz="0" w:space="0" w:color="auto"/>
      </w:divBdr>
    </w:div>
    <w:div w:id="563755227">
      <w:bodyDiv w:val="1"/>
      <w:marLeft w:val="0"/>
      <w:marRight w:val="0"/>
      <w:marTop w:val="0"/>
      <w:marBottom w:val="0"/>
      <w:divBdr>
        <w:top w:val="none" w:sz="0" w:space="0" w:color="auto"/>
        <w:left w:val="none" w:sz="0" w:space="0" w:color="auto"/>
        <w:bottom w:val="none" w:sz="0" w:space="0" w:color="auto"/>
        <w:right w:val="none" w:sz="0" w:space="0" w:color="auto"/>
      </w:divBdr>
    </w:div>
    <w:div w:id="720056444">
      <w:bodyDiv w:val="1"/>
      <w:marLeft w:val="0"/>
      <w:marRight w:val="0"/>
      <w:marTop w:val="0"/>
      <w:marBottom w:val="0"/>
      <w:divBdr>
        <w:top w:val="none" w:sz="0" w:space="0" w:color="auto"/>
        <w:left w:val="none" w:sz="0" w:space="0" w:color="auto"/>
        <w:bottom w:val="none" w:sz="0" w:space="0" w:color="auto"/>
        <w:right w:val="none" w:sz="0" w:space="0" w:color="auto"/>
      </w:divBdr>
    </w:div>
    <w:div w:id="722867267">
      <w:bodyDiv w:val="1"/>
      <w:marLeft w:val="0"/>
      <w:marRight w:val="0"/>
      <w:marTop w:val="0"/>
      <w:marBottom w:val="0"/>
      <w:divBdr>
        <w:top w:val="none" w:sz="0" w:space="0" w:color="auto"/>
        <w:left w:val="none" w:sz="0" w:space="0" w:color="auto"/>
        <w:bottom w:val="none" w:sz="0" w:space="0" w:color="auto"/>
        <w:right w:val="none" w:sz="0" w:space="0" w:color="auto"/>
      </w:divBdr>
    </w:div>
    <w:div w:id="748623553">
      <w:bodyDiv w:val="1"/>
      <w:marLeft w:val="0"/>
      <w:marRight w:val="0"/>
      <w:marTop w:val="0"/>
      <w:marBottom w:val="0"/>
      <w:divBdr>
        <w:top w:val="none" w:sz="0" w:space="0" w:color="auto"/>
        <w:left w:val="none" w:sz="0" w:space="0" w:color="auto"/>
        <w:bottom w:val="none" w:sz="0" w:space="0" w:color="auto"/>
        <w:right w:val="none" w:sz="0" w:space="0" w:color="auto"/>
      </w:divBdr>
    </w:div>
    <w:div w:id="760954760">
      <w:bodyDiv w:val="1"/>
      <w:marLeft w:val="0"/>
      <w:marRight w:val="0"/>
      <w:marTop w:val="0"/>
      <w:marBottom w:val="0"/>
      <w:divBdr>
        <w:top w:val="none" w:sz="0" w:space="0" w:color="auto"/>
        <w:left w:val="none" w:sz="0" w:space="0" w:color="auto"/>
        <w:bottom w:val="none" w:sz="0" w:space="0" w:color="auto"/>
        <w:right w:val="none" w:sz="0" w:space="0" w:color="auto"/>
      </w:divBdr>
    </w:div>
    <w:div w:id="785268329">
      <w:bodyDiv w:val="1"/>
      <w:marLeft w:val="0"/>
      <w:marRight w:val="0"/>
      <w:marTop w:val="0"/>
      <w:marBottom w:val="0"/>
      <w:divBdr>
        <w:top w:val="none" w:sz="0" w:space="0" w:color="auto"/>
        <w:left w:val="none" w:sz="0" w:space="0" w:color="auto"/>
        <w:bottom w:val="none" w:sz="0" w:space="0" w:color="auto"/>
        <w:right w:val="none" w:sz="0" w:space="0" w:color="auto"/>
      </w:divBdr>
    </w:div>
    <w:div w:id="1014838429">
      <w:bodyDiv w:val="1"/>
      <w:marLeft w:val="0"/>
      <w:marRight w:val="0"/>
      <w:marTop w:val="0"/>
      <w:marBottom w:val="0"/>
      <w:divBdr>
        <w:top w:val="none" w:sz="0" w:space="0" w:color="auto"/>
        <w:left w:val="none" w:sz="0" w:space="0" w:color="auto"/>
        <w:bottom w:val="none" w:sz="0" w:space="0" w:color="auto"/>
        <w:right w:val="none" w:sz="0" w:space="0" w:color="auto"/>
      </w:divBdr>
    </w:div>
    <w:div w:id="1105537650">
      <w:bodyDiv w:val="1"/>
      <w:marLeft w:val="0"/>
      <w:marRight w:val="0"/>
      <w:marTop w:val="0"/>
      <w:marBottom w:val="0"/>
      <w:divBdr>
        <w:top w:val="none" w:sz="0" w:space="0" w:color="auto"/>
        <w:left w:val="none" w:sz="0" w:space="0" w:color="auto"/>
        <w:bottom w:val="none" w:sz="0" w:space="0" w:color="auto"/>
        <w:right w:val="none" w:sz="0" w:space="0" w:color="auto"/>
      </w:divBdr>
    </w:div>
    <w:div w:id="1115564470">
      <w:bodyDiv w:val="1"/>
      <w:marLeft w:val="0"/>
      <w:marRight w:val="0"/>
      <w:marTop w:val="0"/>
      <w:marBottom w:val="0"/>
      <w:divBdr>
        <w:top w:val="none" w:sz="0" w:space="0" w:color="auto"/>
        <w:left w:val="none" w:sz="0" w:space="0" w:color="auto"/>
        <w:bottom w:val="none" w:sz="0" w:space="0" w:color="auto"/>
        <w:right w:val="none" w:sz="0" w:space="0" w:color="auto"/>
      </w:divBdr>
    </w:div>
    <w:div w:id="1120033322">
      <w:bodyDiv w:val="1"/>
      <w:marLeft w:val="0"/>
      <w:marRight w:val="0"/>
      <w:marTop w:val="0"/>
      <w:marBottom w:val="0"/>
      <w:divBdr>
        <w:top w:val="none" w:sz="0" w:space="0" w:color="auto"/>
        <w:left w:val="none" w:sz="0" w:space="0" w:color="auto"/>
        <w:bottom w:val="none" w:sz="0" w:space="0" w:color="auto"/>
        <w:right w:val="none" w:sz="0" w:space="0" w:color="auto"/>
      </w:divBdr>
    </w:div>
    <w:div w:id="1202594359">
      <w:bodyDiv w:val="1"/>
      <w:marLeft w:val="0"/>
      <w:marRight w:val="0"/>
      <w:marTop w:val="0"/>
      <w:marBottom w:val="0"/>
      <w:divBdr>
        <w:top w:val="none" w:sz="0" w:space="0" w:color="auto"/>
        <w:left w:val="none" w:sz="0" w:space="0" w:color="auto"/>
        <w:bottom w:val="none" w:sz="0" w:space="0" w:color="auto"/>
        <w:right w:val="none" w:sz="0" w:space="0" w:color="auto"/>
      </w:divBdr>
    </w:div>
    <w:div w:id="1332877738">
      <w:bodyDiv w:val="1"/>
      <w:marLeft w:val="0"/>
      <w:marRight w:val="0"/>
      <w:marTop w:val="0"/>
      <w:marBottom w:val="0"/>
      <w:divBdr>
        <w:top w:val="none" w:sz="0" w:space="0" w:color="auto"/>
        <w:left w:val="none" w:sz="0" w:space="0" w:color="auto"/>
        <w:bottom w:val="none" w:sz="0" w:space="0" w:color="auto"/>
        <w:right w:val="none" w:sz="0" w:space="0" w:color="auto"/>
      </w:divBdr>
    </w:div>
    <w:div w:id="1411652959">
      <w:bodyDiv w:val="1"/>
      <w:marLeft w:val="0"/>
      <w:marRight w:val="0"/>
      <w:marTop w:val="0"/>
      <w:marBottom w:val="0"/>
      <w:divBdr>
        <w:top w:val="none" w:sz="0" w:space="0" w:color="auto"/>
        <w:left w:val="none" w:sz="0" w:space="0" w:color="auto"/>
        <w:bottom w:val="none" w:sz="0" w:space="0" w:color="auto"/>
        <w:right w:val="none" w:sz="0" w:space="0" w:color="auto"/>
      </w:divBdr>
    </w:div>
    <w:div w:id="1807157284">
      <w:bodyDiv w:val="1"/>
      <w:marLeft w:val="0"/>
      <w:marRight w:val="0"/>
      <w:marTop w:val="0"/>
      <w:marBottom w:val="0"/>
      <w:divBdr>
        <w:top w:val="none" w:sz="0" w:space="0" w:color="auto"/>
        <w:left w:val="none" w:sz="0" w:space="0" w:color="auto"/>
        <w:bottom w:val="none" w:sz="0" w:space="0" w:color="auto"/>
        <w:right w:val="none" w:sz="0" w:space="0" w:color="auto"/>
      </w:divBdr>
    </w:div>
    <w:div w:id="1831748869">
      <w:bodyDiv w:val="1"/>
      <w:marLeft w:val="0"/>
      <w:marRight w:val="0"/>
      <w:marTop w:val="0"/>
      <w:marBottom w:val="0"/>
      <w:divBdr>
        <w:top w:val="none" w:sz="0" w:space="0" w:color="auto"/>
        <w:left w:val="none" w:sz="0" w:space="0" w:color="auto"/>
        <w:bottom w:val="none" w:sz="0" w:space="0" w:color="auto"/>
        <w:right w:val="none" w:sz="0" w:space="0" w:color="auto"/>
      </w:divBdr>
    </w:div>
    <w:div w:id="1896307305">
      <w:bodyDiv w:val="1"/>
      <w:marLeft w:val="0"/>
      <w:marRight w:val="0"/>
      <w:marTop w:val="0"/>
      <w:marBottom w:val="0"/>
      <w:divBdr>
        <w:top w:val="none" w:sz="0" w:space="0" w:color="auto"/>
        <w:left w:val="none" w:sz="0" w:space="0" w:color="auto"/>
        <w:bottom w:val="none" w:sz="0" w:space="0" w:color="auto"/>
        <w:right w:val="none" w:sz="0" w:space="0" w:color="auto"/>
      </w:divBdr>
    </w:div>
    <w:div w:id="2047100395">
      <w:bodyDiv w:val="1"/>
      <w:marLeft w:val="0"/>
      <w:marRight w:val="0"/>
      <w:marTop w:val="0"/>
      <w:marBottom w:val="0"/>
      <w:divBdr>
        <w:top w:val="none" w:sz="0" w:space="0" w:color="auto"/>
        <w:left w:val="none" w:sz="0" w:space="0" w:color="auto"/>
        <w:bottom w:val="none" w:sz="0" w:space="0" w:color="auto"/>
        <w:right w:val="none" w:sz="0" w:space="0" w:color="auto"/>
      </w:divBdr>
    </w:div>
    <w:div w:id="205307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yperlink" Target="https://www.bhs.org.uk/advice-and-information/free-leaflets-and-advice"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yperlink" Target="http://www.filcris.co.uk"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s://www.ios-wildlifetrust.org.uk/recycled-plastic-boardwalk"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4E60A5B82483C46A404B6464B22A25C" ma:contentTypeVersion="" ma:contentTypeDescription="Create a new document." ma:contentTypeScope="" ma:versionID="c86b9d60fffcac3301eeedb4b9a4aaf8">
  <xsd:schema xmlns:xsd="http://www.w3.org/2001/XMLSchema" xmlns:xs="http://www.w3.org/2001/XMLSchema" xmlns:p="http://schemas.microsoft.com/office/2006/metadata/properties" xmlns:ns2="1b5b3c00-8d82-411c-a4e5-2d5132300572" xmlns:ns3="e110c4e4-91bc-4df8-92f2-4efce1434f43" targetNamespace="http://schemas.microsoft.com/office/2006/metadata/properties" ma:root="true" ma:fieldsID="c438520fa5eefd6619a2ddac72ceb1e8" ns2:_="" ns3:_="">
    <xsd:import namespace="1b5b3c00-8d82-411c-a4e5-2d5132300572"/>
    <xsd:import namespace="e110c4e4-91bc-4df8-92f2-4efce1434f4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5b3c00-8d82-411c-a4e5-2d513230057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10c4e4-91bc-4df8-92f2-4efce1434f4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C98A59-E3B1-4030-86E3-984FF65EA429}">
  <ds:schemaRefs>
    <ds:schemaRef ds:uri="http://schemas.openxmlformats.org/officeDocument/2006/bibliography"/>
  </ds:schemaRefs>
</ds:datastoreItem>
</file>

<file path=customXml/itemProps2.xml><?xml version="1.0" encoding="utf-8"?>
<ds:datastoreItem xmlns:ds="http://schemas.openxmlformats.org/officeDocument/2006/customXml" ds:itemID="{31D84BAF-AAD1-431A-BC49-6171FFB45627}">
  <ds:schemaRefs>
    <ds:schemaRef ds:uri="http://schemas.microsoft.com/sharepoint/v3/contenttype/forms"/>
  </ds:schemaRefs>
</ds:datastoreItem>
</file>

<file path=customXml/itemProps3.xml><?xml version="1.0" encoding="utf-8"?>
<ds:datastoreItem xmlns:ds="http://schemas.openxmlformats.org/officeDocument/2006/customXml" ds:itemID="{2763FB67-E7B7-4B43-9533-AE67CF352A1A}">
  <ds:schemaRefs>
    <ds:schemaRef ds:uri="http://purl.org/dc/elements/1.1/"/>
    <ds:schemaRef ds:uri="http://schemas.microsoft.com/office/2006/metadata/properties"/>
    <ds:schemaRef ds:uri="http://schemas.microsoft.com/office/2006/documentManagement/types"/>
    <ds:schemaRef ds:uri="e110c4e4-91bc-4df8-92f2-4efce1434f43"/>
    <ds:schemaRef ds:uri="http://purl.org/dc/terms/"/>
    <ds:schemaRef ds:uri="http://schemas.openxmlformats.org/package/2006/metadata/core-properties"/>
    <ds:schemaRef ds:uri="http://purl.org/dc/dcmitype/"/>
    <ds:schemaRef ds:uri="http://schemas.microsoft.com/office/infopath/2007/PartnerControls"/>
    <ds:schemaRef ds:uri="1b5b3c00-8d82-411c-a4e5-2d5132300572"/>
    <ds:schemaRef ds:uri="http://www.w3.org/XML/1998/namespace"/>
  </ds:schemaRefs>
</ds:datastoreItem>
</file>

<file path=customXml/itemProps4.xml><?xml version="1.0" encoding="utf-8"?>
<ds:datastoreItem xmlns:ds="http://schemas.openxmlformats.org/officeDocument/2006/customXml" ds:itemID="{6032BFF7-440C-46B9-A5FD-0304BB1B2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5b3c00-8d82-411c-a4e5-2d5132300572"/>
    <ds:schemaRef ds:uri="e110c4e4-91bc-4df8-92f2-4efce1434f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4988</Words>
  <Characters>28438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33360</CharactersWithSpaces>
  <SharedDoc>false</SharedDoc>
  <HLinks>
    <vt:vector size="6" baseType="variant">
      <vt:variant>
        <vt:i4>7602287</vt:i4>
      </vt:variant>
      <vt:variant>
        <vt:i4>0</vt:i4>
      </vt:variant>
      <vt:variant>
        <vt:i4>0</vt:i4>
      </vt:variant>
      <vt:variant>
        <vt:i4>5</vt:i4>
      </vt:variant>
      <vt:variant>
        <vt:lpwstr>C:\Users\ncole\AppData\Local\Microsoft\Windows\Temporary Internet Files\Content.Outlook\98W5ILRG\pow.bim4.info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2019-04-09T15:05:00Z</dcterms:created>
  <dcterms:modified xsi:type="dcterms:W3CDTF">2021-09-30T14:30:00Z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7680">
    <vt:lpwstr>1509</vt:lpwstr>
  </property>
  <property fmtid="{D5CDD505-2E9C-101B-9397-08002B2CF9AE}" pid="3" name="ContentTypeId">
    <vt:lpwstr>0x010100D4E60A5B82483C46A404B6464B22A25C</vt:lpwstr>
  </property>
  <property fmtid="{D5CDD505-2E9C-101B-9397-08002B2CF9AE}" pid="4" name="MSIP_Label_65bade86-969a-4cfc-8d70-99d1f0adeaba_Enabled">
    <vt:lpwstr>true</vt:lpwstr>
  </property>
  <property fmtid="{D5CDD505-2E9C-101B-9397-08002B2CF9AE}" pid="5" name="MSIP_Label_65bade86-969a-4cfc-8d70-99d1f0adeaba_SetDate">
    <vt:lpwstr>2021-04-01T14:34:49Z</vt:lpwstr>
  </property>
  <property fmtid="{D5CDD505-2E9C-101B-9397-08002B2CF9AE}" pid="6" name="MSIP_Label_65bade86-969a-4cfc-8d70-99d1f0adeaba_Method">
    <vt:lpwstr>Standard</vt:lpwstr>
  </property>
  <property fmtid="{D5CDD505-2E9C-101B-9397-08002B2CF9AE}" pid="7" name="MSIP_Label_65bade86-969a-4cfc-8d70-99d1f0adeaba_Name">
    <vt:lpwstr>65bade86-969a-4cfc-8d70-99d1f0adeaba</vt:lpwstr>
  </property>
  <property fmtid="{D5CDD505-2E9C-101B-9397-08002B2CF9AE}" pid="8" name="MSIP_Label_65bade86-969a-4cfc-8d70-99d1f0adeaba_SiteId">
    <vt:lpwstr>efaa16aa-d1de-4d58-ba2e-2833fdfdd29f</vt:lpwstr>
  </property>
  <property fmtid="{D5CDD505-2E9C-101B-9397-08002B2CF9AE}" pid="9" name="MSIP_Label_65bade86-969a-4cfc-8d70-99d1f0adeaba_ActionId">
    <vt:lpwstr>399ba8dc-3449-4f1b-b54e-a3eec75bcc76</vt:lpwstr>
  </property>
  <property fmtid="{D5CDD505-2E9C-101B-9397-08002B2CF9AE}" pid="10" name="MSIP_Label_65bade86-969a-4cfc-8d70-99d1f0adeaba_ContentBits">
    <vt:lpwstr>1</vt:lpwstr>
  </property>
</Properties>
</file>